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FA375" w14:textId="6AB44E0F" w:rsidR="0003579A" w:rsidRPr="00EC35D6" w:rsidRDefault="00084C90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EC35D6">
        <w:rPr>
          <w:rFonts w:cs="Arial"/>
          <w:b/>
          <w:color w:val="000000"/>
          <w:sz w:val="28"/>
          <w:szCs w:val="28"/>
        </w:rPr>
        <w:t>3GPP TSG RAN WG1 #11</w:t>
      </w:r>
      <w:r w:rsidR="00887F6F">
        <w:rPr>
          <w:rFonts w:cs="Arial"/>
          <w:b/>
          <w:color w:val="000000"/>
          <w:sz w:val="28"/>
          <w:szCs w:val="28"/>
        </w:rPr>
        <w:t>2</w:t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</w:r>
      <w:r w:rsidRPr="00EC35D6">
        <w:rPr>
          <w:rFonts w:cs="Arial"/>
          <w:b/>
          <w:color w:val="000000"/>
          <w:sz w:val="28"/>
          <w:szCs w:val="28"/>
        </w:rPr>
        <w:tab/>
        <w:t xml:space="preserve">                  </w:t>
      </w:r>
      <w:r w:rsidR="00887F6F" w:rsidRPr="00887F6F">
        <w:rPr>
          <w:rFonts w:cs="Arial"/>
          <w:b/>
          <w:color w:val="000000"/>
          <w:sz w:val="28"/>
          <w:szCs w:val="28"/>
        </w:rPr>
        <w:t>R1-2301221</w:t>
      </w:r>
    </w:p>
    <w:p w14:paraId="06CE80B2" w14:textId="5B4E5D63" w:rsidR="0003579A" w:rsidRDefault="00887F6F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887F6F">
        <w:rPr>
          <w:rFonts w:cs="Arial"/>
          <w:b/>
          <w:color w:val="000000"/>
          <w:sz w:val="28"/>
          <w:szCs w:val="28"/>
        </w:rPr>
        <w:t>Athens, Greece, February 27</w:t>
      </w:r>
      <w:r w:rsidRPr="00887F6F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887F6F">
        <w:rPr>
          <w:rFonts w:cs="Arial"/>
          <w:b/>
          <w:color w:val="000000"/>
          <w:sz w:val="28"/>
          <w:szCs w:val="28"/>
        </w:rPr>
        <w:t>– March 3</w:t>
      </w:r>
      <w:r w:rsidRPr="00887F6F">
        <w:rPr>
          <w:rFonts w:cs="Arial"/>
          <w:b/>
          <w:color w:val="000000"/>
          <w:sz w:val="28"/>
          <w:szCs w:val="28"/>
          <w:vertAlign w:val="superscript"/>
        </w:rPr>
        <w:t>rd</w:t>
      </w:r>
      <w:r w:rsidRPr="00887F6F">
        <w:rPr>
          <w:rFonts w:cs="Arial"/>
          <w:b/>
          <w:color w:val="000000"/>
          <w:sz w:val="28"/>
          <w:szCs w:val="28"/>
        </w:rPr>
        <w:t>, 2023</w:t>
      </w:r>
    </w:p>
    <w:p w14:paraId="3B2BE130" w14:textId="77777777" w:rsidR="0003579A" w:rsidRDefault="0003579A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D6AD4F1" w14:textId="77777777" w:rsidR="0003579A" w:rsidRDefault="00084C90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Agenda Item:</w:t>
      </w:r>
      <w:r>
        <w:rPr>
          <w:b/>
          <w:color w:val="000000"/>
          <w:sz w:val="24"/>
          <w:szCs w:val="24"/>
        </w:rPr>
        <w:tab/>
        <w:t>8.16.2</w:t>
      </w:r>
    </w:p>
    <w:p w14:paraId="2677E79C" w14:textId="77777777" w:rsidR="0003579A" w:rsidRDefault="00084C90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Source:</w:t>
      </w:r>
      <w:r>
        <w:rPr>
          <w:b/>
          <w:color w:val="000000"/>
          <w:sz w:val="24"/>
          <w:szCs w:val="24"/>
        </w:rPr>
        <w:tab/>
        <w:t>Moderator (AT&amp;T)</w:t>
      </w:r>
    </w:p>
    <w:p w14:paraId="60FD1F24" w14:textId="22287488" w:rsidR="0003579A" w:rsidRDefault="00084C90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Title:</w:t>
      </w:r>
      <w:r>
        <w:rPr>
          <w:b/>
          <w:color w:val="000000"/>
          <w:sz w:val="24"/>
          <w:szCs w:val="24"/>
        </w:rPr>
        <w:tab/>
      </w:r>
      <w:r w:rsidR="00887F6F" w:rsidRPr="00887F6F">
        <w:rPr>
          <w:b/>
          <w:color w:val="000000"/>
          <w:sz w:val="24"/>
          <w:szCs w:val="24"/>
        </w:rPr>
        <w:t>Summary of UE features topics 2</w:t>
      </w:r>
    </w:p>
    <w:p w14:paraId="69A08F41" w14:textId="77777777" w:rsidR="0003579A" w:rsidRDefault="00084C90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Document for: </w:t>
      </w:r>
      <w:r>
        <w:rPr>
          <w:b/>
          <w:color w:val="000000"/>
          <w:sz w:val="24"/>
          <w:szCs w:val="24"/>
        </w:rPr>
        <w:tab/>
        <w:t>Discussion/Decision</w:t>
      </w:r>
    </w:p>
    <w:p w14:paraId="4FA48F06" w14:textId="77777777" w:rsidR="0003579A" w:rsidRDefault="0003579A">
      <w:pPr>
        <w:pStyle w:val="NoSpacing"/>
        <w:jc w:val="left"/>
        <w:rPr>
          <w:color w:val="000000"/>
          <w:sz w:val="16"/>
          <w:szCs w:val="16"/>
        </w:rPr>
      </w:pPr>
    </w:p>
    <w:p w14:paraId="770FADEC" w14:textId="77777777" w:rsidR="0003579A" w:rsidRDefault="00084C90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Introduction</w:t>
      </w:r>
    </w:p>
    <w:p w14:paraId="2F902149" w14:textId="28925114" w:rsidR="0003579A" w:rsidRPr="00AD3637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D3637">
        <w:rPr>
          <w:rFonts w:ascii="Calibri" w:hAnsi="Calibri" w:cs="Arial"/>
          <w:color w:val="000000"/>
        </w:rPr>
        <w:t xml:space="preserve">This document presents the summary of email discussion </w:t>
      </w:r>
      <w:r w:rsidR="00133DA6" w:rsidRPr="00AD3637">
        <w:rPr>
          <w:rFonts w:ascii="Calibri" w:hAnsi="Calibri" w:cs="Arial"/>
          <w:color w:val="000000"/>
        </w:rPr>
        <w:t>[</w:t>
      </w:r>
      <w:r w:rsidR="00AD3637" w:rsidRPr="00AD3637">
        <w:rPr>
          <w:rFonts w:ascii="Calibri" w:hAnsi="Calibri" w:cs="Arial"/>
          <w:color w:val="000000"/>
        </w:rPr>
        <w:t>112-R17-UE_features_2</w:t>
      </w:r>
      <w:r w:rsidR="00133DA6" w:rsidRPr="00AD3637">
        <w:rPr>
          <w:rFonts w:ascii="Calibri" w:hAnsi="Calibri" w:cs="Arial"/>
          <w:color w:val="000000"/>
        </w:rPr>
        <w:t>]</w:t>
      </w:r>
      <w:r w:rsidRPr="00AD3637">
        <w:rPr>
          <w:rFonts w:ascii="Calibri" w:hAnsi="Calibri" w:cs="Arial"/>
          <w:color w:val="000000"/>
        </w:rPr>
        <w:t xml:space="preserve"> during </w:t>
      </w:r>
      <w:r w:rsidR="002012DC" w:rsidRPr="00AD3637">
        <w:rPr>
          <w:rFonts w:ascii="Calibri" w:hAnsi="Calibri" w:cs="Arial"/>
          <w:color w:val="000000"/>
        </w:rPr>
        <w:t xml:space="preserve">RAN1 </w:t>
      </w:r>
      <w:r w:rsidR="00AD3637" w:rsidRPr="00AD3637">
        <w:rPr>
          <w:rFonts w:ascii="Calibri" w:hAnsi="Calibri" w:cs="Arial"/>
          <w:color w:val="000000"/>
        </w:rPr>
        <w:t>#112</w:t>
      </w:r>
      <w:r w:rsidRPr="00AD3637">
        <w:rPr>
          <w:rFonts w:ascii="Calibri" w:hAnsi="Calibri" w:cs="Arial"/>
          <w:color w:val="000000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7"/>
      </w:tblGrid>
      <w:tr w:rsidR="0003579A" w:rsidRPr="00133DA6" w14:paraId="1A201779" w14:textId="77777777">
        <w:tc>
          <w:tcPr>
            <w:tcW w:w="5000" w:type="pct"/>
            <w:shd w:val="clear" w:color="auto" w:fill="auto"/>
          </w:tcPr>
          <w:p w14:paraId="563714A6" w14:textId="29144E71" w:rsidR="0003579A" w:rsidRDefault="00AD3637" w:rsidP="00133DA6">
            <w:pPr>
              <w:rPr>
                <w:highlight w:val="cyan"/>
                <w:lang w:eastAsia="x-none"/>
              </w:rPr>
            </w:pPr>
            <w:r w:rsidRPr="00345113">
              <w:rPr>
                <w:highlight w:val="cyan"/>
                <w:lang w:eastAsia="x-none"/>
              </w:rPr>
              <w:t>[</w:t>
            </w:r>
            <w:bookmarkStart w:id="0" w:name="OLE_LINK9"/>
            <w:r w:rsidRPr="00345113">
              <w:rPr>
                <w:highlight w:val="cyan"/>
                <w:lang w:eastAsia="x-none"/>
              </w:rPr>
              <w:t>11</w:t>
            </w:r>
            <w:r>
              <w:rPr>
                <w:highlight w:val="cyan"/>
                <w:lang w:eastAsia="x-none"/>
              </w:rPr>
              <w:t>2</w:t>
            </w:r>
            <w:r w:rsidRPr="00345113">
              <w:rPr>
                <w:highlight w:val="cyan"/>
                <w:lang w:eastAsia="x-none"/>
              </w:rPr>
              <w:t>-R17-</w:t>
            </w:r>
            <w:r>
              <w:rPr>
                <w:highlight w:val="cyan"/>
                <w:lang w:eastAsia="x-none"/>
              </w:rPr>
              <w:t>UE_</w:t>
            </w:r>
            <w:r w:rsidRPr="00345113">
              <w:rPr>
                <w:highlight w:val="cyan"/>
                <w:lang w:eastAsia="x-none"/>
              </w:rPr>
              <w:t>features</w:t>
            </w:r>
            <w:r>
              <w:rPr>
                <w:highlight w:val="cyan"/>
                <w:lang w:eastAsia="x-none"/>
              </w:rPr>
              <w:t>_2</w:t>
            </w:r>
            <w:bookmarkEnd w:id="0"/>
            <w:r w:rsidRPr="00345113">
              <w:rPr>
                <w:highlight w:val="cyan"/>
                <w:lang w:eastAsia="x-none"/>
              </w:rPr>
              <w:t xml:space="preserve">] </w:t>
            </w:r>
            <w:r>
              <w:rPr>
                <w:highlight w:val="cyan"/>
                <w:lang w:eastAsia="x-none"/>
              </w:rPr>
              <w:t>To be used for sharing</w:t>
            </w:r>
            <w:r w:rsidRPr="00345113">
              <w:rPr>
                <w:highlight w:val="cyan"/>
                <w:lang w:eastAsia="x-none"/>
              </w:rPr>
              <w:t xml:space="preserve"> updates on online/offline schedule, details on what is to be discussed in online/offline sessions, </w:t>
            </w:r>
            <w:proofErr w:type="spellStart"/>
            <w:r w:rsidRPr="00345113">
              <w:rPr>
                <w:highlight w:val="cyan"/>
                <w:lang w:eastAsia="x-none"/>
              </w:rPr>
              <w:t>tdoc</w:t>
            </w:r>
            <w:proofErr w:type="spellEnd"/>
            <w:r w:rsidRPr="00345113">
              <w:rPr>
                <w:highlight w:val="cyan"/>
                <w:lang w:eastAsia="x-none"/>
              </w:rPr>
              <w:t xml:space="preserve"> number of the </w:t>
            </w:r>
            <w:r>
              <w:rPr>
                <w:highlight w:val="cyan"/>
                <w:lang w:eastAsia="x-none"/>
              </w:rPr>
              <w:t>moderator</w:t>
            </w:r>
            <w:r w:rsidRPr="00557552">
              <w:rPr>
                <w:highlight w:val="cyan"/>
                <w:lang w:eastAsia="x-none"/>
              </w:rPr>
              <w:t xml:space="preserve"> </w:t>
            </w:r>
            <w:r w:rsidRPr="00345113">
              <w:rPr>
                <w:highlight w:val="cyan"/>
                <w:lang w:eastAsia="x-none"/>
              </w:rPr>
              <w:t xml:space="preserve">summary for online session, </w:t>
            </w:r>
            <w:proofErr w:type="spellStart"/>
            <w:r w:rsidRPr="00345113">
              <w:rPr>
                <w:highlight w:val="cyan"/>
                <w:lang w:eastAsia="x-none"/>
              </w:rPr>
              <w:t>etc</w:t>
            </w:r>
            <w:proofErr w:type="spellEnd"/>
            <w:r w:rsidRPr="00345113">
              <w:rPr>
                <w:highlight w:val="cyan"/>
                <w:lang w:eastAsia="x-none"/>
              </w:rPr>
              <w:t xml:space="preserve"> – </w:t>
            </w:r>
            <w:r>
              <w:rPr>
                <w:rFonts w:ascii="Times New Roman" w:hAnsi="Times New Roman"/>
                <w:highlight w:val="cyan"/>
                <w:lang w:eastAsia="x-none"/>
              </w:rPr>
              <w:t>Ralf</w:t>
            </w:r>
            <w:r w:rsidRPr="00345113">
              <w:rPr>
                <w:rFonts w:ascii="Times New Roman" w:hAnsi="Times New Roman"/>
                <w:highlight w:val="cyan"/>
                <w:lang w:eastAsia="x-none"/>
              </w:rPr>
              <w:t xml:space="preserve"> (</w:t>
            </w:r>
            <w:r>
              <w:rPr>
                <w:rFonts w:ascii="Times New Roman" w:hAnsi="Times New Roman"/>
                <w:highlight w:val="cyan"/>
                <w:lang w:eastAsia="x-none"/>
              </w:rPr>
              <w:t>AT&amp;T</w:t>
            </w:r>
            <w:r w:rsidRPr="00345113">
              <w:rPr>
                <w:rFonts w:ascii="Times New Roman" w:hAnsi="Times New Roman"/>
                <w:highlight w:val="cyan"/>
                <w:lang w:eastAsia="x-none"/>
              </w:rPr>
              <w:t>)</w:t>
            </w:r>
          </w:p>
        </w:tc>
      </w:tr>
    </w:tbl>
    <w:p w14:paraId="5C313766" w14:textId="77777777" w:rsidR="0003579A" w:rsidRDefault="0003579A">
      <w:pPr>
        <w:pStyle w:val="maintext"/>
        <w:ind w:firstLineChars="90" w:firstLine="180"/>
        <w:rPr>
          <w:rFonts w:ascii="Calibri" w:hAnsi="Calibri" w:cs="Calibri"/>
          <w:color w:val="000000"/>
        </w:rPr>
      </w:pPr>
    </w:p>
    <w:p w14:paraId="672737F7" w14:textId="21DBA6BA" w:rsidR="0003579A" w:rsidRPr="00AD3637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D3637">
        <w:rPr>
          <w:rFonts w:ascii="Calibri" w:hAnsi="Calibri" w:cs="Arial"/>
          <w:color w:val="000000"/>
        </w:rPr>
        <w:t xml:space="preserve">The following was discussed during </w:t>
      </w:r>
      <w:r w:rsidR="002012DC" w:rsidRPr="00AD3637">
        <w:rPr>
          <w:rFonts w:ascii="Calibri" w:hAnsi="Calibri" w:cs="Arial"/>
          <w:color w:val="000000"/>
        </w:rPr>
        <w:t xml:space="preserve">RAN1 </w:t>
      </w:r>
      <w:r w:rsidR="00AD3637" w:rsidRPr="00AD3637">
        <w:rPr>
          <w:rFonts w:ascii="Calibri" w:hAnsi="Calibri" w:cs="Arial"/>
          <w:color w:val="000000"/>
        </w:rPr>
        <w:t>#112</w:t>
      </w:r>
      <w:r w:rsidRPr="00AD3637">
        <w:rPr>
          <w:rFonts w:ascii="Calibri" w:hAnsi="Calibri" w:cs="Arial"/>
          <w:color w:val="000000"/>
        </w:rPr>
        <w:t xml:space="preserve"> within the scope of </w:t>
      </w:r>
      <w:r w:rsidR="00133DA6" w:rsidRPr="00AD3637">
        <w:rPr>
          <w:rFonts w:ascii="Calibri" w:hAnsi="Calibri" w:cs="Arial"/>
          <w:color w:val="000000"/>
        </w:rPr>
        <w:t>[</w:t>
      </w:r>
      <w:r w:rsidR="00AD3637" w:rsidRPr="00AD3637">
        <w:rPr>
          <w:rFonts w:ascii="Calibri" w:hAnsi="Calibri" w:cs="Arial"/>
          <w:color w:val="000000"/>
        </w:rPr>
        <w:t>112-R17-UE_features_2</w:t>
      </w:r>
      <w:r w:rsidR="00133DA6" w:rsidRPr="00AD3637">
        <w:rPr>
          <w:rFonts w:ascii="Calibri" w:hAnsi="Calibri" w:cs="Arial"/>
          <w:color w:val="000000"/>
        </w:rPr>
        <w:t>]</w:t>
      </w:r>
      <w:r w:rsidRPr="00AD3637">
        <w:rPr>
          <w:rFonts w:ascii="Calibri" w:hAnsi="Calibri" w:cs="Arial"/>
          <w:color w:val="000000"/>
        </w:rPr>
        <w:t xml:space="preserve">. All proposals are based on the latest RAN1 </w:t>
      </w:r>
      <w:r w:rsidR="00F6016B" w:rsidRPr="00AD3637">
        <w:rPr>
          <w:rFonts w:ascii="Calibri" w:hAnsi="Calibri" w:cs="Arial"/>
          <w:color w:val="000000"/>
        </w:rPr>
        <w:t xml:space="preserve">NR </w:t>
      </w:r>
      <w:r w:rsidRPr="00AD3637">
        <w:rPr>
          <w:rFonts w:ascii="Calibri" w:hAnsi="Calibri" w:cs="Arial"/>
          <w:color w:val="000000"/>
        </w:rPr>
        <w:t xml:space="preserve">UE features lists for Rel-17 in </w:t>
      </w:r>
      <w:r w:rsidRPr="00AD3637">
        <w:rPr>
          <w:rFonts w:ascii="Calibri" w:hAnsi="Calibri" w:cs="Arial"/>
          <w:color w:val="000000"/>
        </w:rPr>
        <w:fldChar w:fldCharType="begin"/>
      </w:r>
      <w:r w:rsidRPr="00AD3637">
        <w:rPr>
          <w:rFonts w:ascii="Calibri" w:hAnsi="Calibri" w:cs="Arial"/>
          <w:color w:val="000000"/>
        </w:rPr>
        <w:instrText xml:space="preserve"> REF _Ref84505649 \r \h  \* MERGEFORMAT </w:instrText>
      </w:r>
      <w:r w:rsidRPr="00AD3637">
        <w:rPr>
          <w:rFonts w:ascii="Calibri" w:hAnsi="Calibri" w:cs="Arial"/>
          <w:color w:val="000000"/>
        </w:rPr>
      </w:r>
      <w:r w:rsidRPr="00AD3637">
        <w:rPr>
          <w:rFonts w:ascii="Calibri" w:hAnsi="Calibri" w:cs="Arial"/>
          <w:color w:val="000000"/>
        </w:rPr>
        <w:fldChar w:fldCharType="separate"/>
      </w:r>
      <w:r w:rsidRPr="00AD3637">
        <w:rPr>
          <w:rFonts w:ascii="Calibri" w:hAnsi="Calibri" w:cs="Arial"/>
          <w:color w:val="000000"/>
        </w:rPr>
        <w:t>[1]</w:t>
      </w:r>
      <w:r w:rsidRPr="00AD3637">
        <w:rPr>
          <w:rFonts w:ascii="Calibri" w:hAnsi="Calibri" w:cs="Arial"/>
          <w:color w:val="000000"/>
        </w:rPr>
        <w:fldChar w:fldCharType="end"/>
      </w:r>
      <w:r w:rsidRPr="00AD3637">
        <w:rPr>
          <w:rFonts w:ascii="Calibri" w:hAnsi="Calibri" w:cs="Arial"/>
          <w:color w:val="000000"/>
        </w:rPr>
        <w:t>.</w:t>
      </w:r>
    </w:p>
    <w:p w14:paraId="669AFEDB" w14:textId="5CD7D8AE" w:rsidR="0003579A" w:rsidRDefault="00084C90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 xml:space="preserve">Summary of Contributions Submitted to </w:t>
      </w:r>
      <w:r w:rsidR="002012DC">
        <w:rPr>
          <w:color w:val="000000"/>
        </w:rPr>
        <w:t xml:space="preserve">RAN1 </w:t>
      </w:r>
      <w:r w:rsidR="00AD3637">
        <w:rPr>
          <w:color w:val="000000"/>
        </w:rPr>
        <w:t>#112</w:t>
      </w:r>
    </w:p>
    <w:p w14:paraId="633008A0" w14:textId="2C0E7ED2" w:rsidR="0003579A" w:rsidRDefault="00084C90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>
        <w:rPr>
          <w:rFonts w:ascii="Calibri" w:hAnsi="Calibri" w:cs="Arial"/>
        </w:rPr>
        <w:t xml:space="preserve">The following is the moderator’s summary </w:t>
      </w:r>
      <w:r>
        <w:rPr>
          <w:rFonts w:ascii="Calibri" w:eastAsia="SimSun" w:hAnsi="Calibri" w:cs="Calibri"/>
          <w:lang w:eastAsia="zh-CN"/>
        </w:rPr>
        <w:t xml:space="preserve">of contributions submitted to </w:t>
      </w:r>
      <w:r w:rsidR="002012DC">
        <w:rPr>
          <w:rFonts w:ascii="Calibri" w:eastAsia="SimSun" w:hAnsi="Calibri" w:cs="Calibri"/>
          <w:lang w:eastAsia="zh-CN"/>
        </w:rPr>
        <w:t xml:space="preserve">RAN1 </w:t>
      </w:r>
      <w:r w:rsidR="00AD3637">
        <w:rPr>
          <w:rFonts w:ascii="Calibri" w:eastAsia="SimSun" w:hAnsi="Calibri" w:cs="Calibri"/>
          <w:lang w:eastAsia="zh-CN"/>
        </w:rPr>
        <w:t>#112</w:t>
      </w:r>
      <w:r>
        <w:rPr>
          <w:rFonts w:ascii="Calibri" w:eastAsia="SimSun" w:hAnsi="Calibri" w:cs="Calibri"/>
          <w:lang w:eastAsia="zh-CN"/>
        </w:rPr>
        <w:t xml:space="preserve"> in this agenda item.</w:t>
      </w:r>
    </w:p>
    <w:p w14:paraId="44C7BFA3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3E0F9E11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bookmarkStart w:id="1" w:name="_Ref111535898"/>
      <w:proofErr w:type="spellStart"/>
      <w:r>
        <w:rPr>
          <w:color w:val="000000"/>
        </w:rPr>
        <w:t>NR_FeMIMO</w:t>
      </w:r>
      <w:bookmarkEnd w:id="1"/>
      <w:proofErr w:type="spellEnd"/>
    </w:p>
    <w:p w14:paraId="07FA2AE3" w14:textId="4AEA0B9F" w:rsidR="0003579A" w:rsidRDefault="00887F6F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2" w:name="OLE_LINK21"/>
      <w:bookmarkStart w:id="3" w:name="OLE_LINK22"/>
      <w:r>
        <w:rPr>
          <w:rFonts w:ascii="Calibri" w:hAnsi="Calibri" w:cs="Arial"/>
          <w:color w:val="000000"/>
        </w:rPr>
        <w:t>Void</w:t>
      </w:r>
    </w:p>
    <w:bookmarkEnd w:id="2"/>
    <w:bookmarkEnd w:id="3"/>
    <w:p w14:paraId="6E58FB04" w14:textId="77777777" w:rsidR="0003579A" w:rsidRDefault="0003579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6A2B2D9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NR_ext_to_71GHz</w:t>
      </w:r>
    </w:p>
    <w:p w14:paraId="0AB42C57" w14:textId="139B8D48" w:rsidR="0003579A" w:rsidRDefault="002012DC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4" w:name="OLE_LINK2"/>
      <w:bookmarkStart w:id="5" w:name="OLE_LINK1"/>
      <w:r>
        <w:rPr>
          <w:rFonts w:ascii="Calibri" w:hAnsi="Calibri" w:cs="Arial"/>
          <w:color w:val="000000"/>
        </w:rPr>
        <w:t>Void</w:t>
      </w:r>
    </w:p>
    <w:p w14:paraId="1151FC0E" w14:textId="5187C757" w:rsidR="0003579A" w:rsidRDefault="0003579A" w:rsidP="002012DC">
      <w:pPr>
        <w:pStyle w:val="maintext"/>
        <w:ind w:firstLineChars="0" w:firstLine="0"/>
        <w:rPr>
          <w:rFonts w:ascii="Calibri" w:hAnsi="Calibri" w:cs="Arial"/>
        </w:rPr>
      </w:pPr>
    </w:p>
    <w:bookmarkEnd w:id="4"/>
    <w:bookmarkEnd w:id="5"/>
    <w:p w14:paraId="113F709F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NR_NTN_solutions</w:t>
      </w:r>
      <w:proofErr w:type="spellEnd"/>
    </w:p>
    <w:p w14:paraId="49D02B79" w14:textId="77777777" w:rsidR="0003579A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Void </w:t>
      </w:r>
    </w:p>
    <w:p w14:paraId="5220A523" w14:textId="77777777" w:rsidR="0003579A" w:rsidRDefault="0003579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496C03EF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IoT over NTN</w:t>
      </w:r>
    </w:p>
    <w:p w14:paraId="4FDFC7F5" w14:textId="77777777" w:rsidR="0003579A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6" w:name="OLE_LINK4"/>
      <w:bookmarkStart w:id="7" w:name="OLE_LINK3"/>
      <w:r>
        <w:rPr>
          <w:rFonts w:ascii="Calibri" w:hAnsi="Calibri" w:cs="Arial"/>
          <w:color w:val="000000"/>
        </w:rPr>
        <w:t xml:space="preserve">Void </w:t>
      </w:r>
    </w:p>
    <w:p w14:paraId="5706DD91" w14:textId="77777777" w:rsidR="0003579A" w:rsidRDefault="0003579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bookmarkEnd w:id="6"/>
    <w:bookmarkEnd w:id="7"/>
    <w:p w14:paraId="3D6EDC2B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NR_IAB_enh</w:t>
      </w:r>
      <w:proofErr w:type="spellEnd"/>
    </w:p>
    <w:p w14:paraId="610124F3" w14:textId="77777777" w:rsidR="0003579A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Void</w:t>
      </w:r>
    </w:p>
    <w:p w14:paraId="03F37B7D" w14:textId="77777777" w:rsidR="0003579A" w:rsidRDefault="0003579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2ED50B88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NR_DSS</w:t>
      </w:r>
    </w:p>
    <w:p w14:paraId="3E281ED2" w14:textId="523F24B6" w:rsidR="0003579A" w:rsidRDefault="00887F6F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8" w:name="OLE_LINK5"/>
      <w:bookmarkStart w:id="9" w:name="OLE_LINK6"/>
      <w:r>
        <w:rPr>
          <w:rFonts w:ascii="Calibri" w:hAnsi="Calibri" w:cs="Arial"/>
          <w:color w:val="000000"/>
        </w:rPr>
        <w:t>Void</w:t>
      </w:r>
    </w:p>
    <w:bookmarkEnd w:id="8"/>
    <w:bookmarkEnd w:id="9"/>
    <w:p w14:paraId="243343E5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5DC0675B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LTE_NR_DC_enh2</w:t>
      </w:r>
    </w:p>
    <w:p w14:paraId="3949EC9E" w14:textId="77777777" w:rsidR="0003579A" w:rsidRDefault="00084C90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Void </w:t>
      </w:r>
    </w:p>
    <w:p w14:paraId="64074C14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06FE7D93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lastRenderedPageBreak/>
        <w:t>NR_pos_enh</w:t>
      </w:r>
      <w:proofErr w:type="spellEnd"/>
    </w:p>
    <w:p w14:paraId="2BD26998" w14:textId="73BD62DE" w:rsidR="0003579A" w:rsidRDefault="0003579A" w:rsidP="002012DC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21036"/>
      </w:tblGrid>
      <w:tr w:rsidR="0076407D" w14:paraId="6593BE10" w14:textId="77777777" w:rsidTr="000E24DC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98671A8" w14:textId="77777777" w:rsidR="0076407D" w:rsidRDefault="0076407D" w:rsidP="000E24DC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5C30496" w14:textId="77777777" w:rsidR="0076407D" w:rsidRDefault="0076407D" w:rsidP="000E24DC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76407D" w14:paraId="1C404268" w14:textId="77777777" w:rsidTr="000E24DC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844" w14:textId="088092F7" w:rsidR="0076407D" w:rsidRDefault="00A94473" w:rsidP="000E24DC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Samsung </w:t>
            </w:r>
            <w:r>
              <w:rPr>
                <w:rFonts w:ascii="Calibri" w:hAnsi="Calibri" w:cs="Calibri"/>
                <w:color w:val="000000"/>
              </w:rPr>
              <w:fldChar w:fldCharType="begin"/>
            </w:r>
            <w:r>
              <w:rPr>
                <w:rFonts w:ascii="Calibri" w:hAnsi="Calibri" w:cs="Calibri"/>
                <w:color w:val="000000"/>
              </w:rPr>
              <w:instrText xml:space="preserve"> REF _Ref127867993 \r \h </w:instrText>
            </w:r>
            <w:r>
              <w:rPr>
                <w:rFonts w:ascii="Calibri" w:hAnsi="Calibri" w:cs="Calibri"/>
                <w:color w:val="000000"/>
              </w:rPr>
            </w:r>
            <w:r>
              <w:rPr>
                <w:rFonts w:ascii="Calibri" w:hAnsi="Calibri" w:cs="Calibri"/>
                <w:color w:val="000000"/>
              </w:rPr>
              <w:fldChar w:fldCharType="separate"/>
            </w:r>
            <w:r>
              <w:rPr>
                <w:rFonts w:ascii="Calibri" w:hAnsi="Calibri" w:cs="Calibri"/>
                <w:color w:val="000000"/>
              </w:rPr>
              <w:t>[2]</w:t>
            </w:r>
            <w:r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E3A" w14:textId="77777777" w:rsidR="00A94473" w:rsidRPr="00A94473" w:rsidRDefault="00A94473" w:rsidP="000E24DC">
            <w:pPr>
              <w:rPr>
                <w:rFonts w:ascii="Times New Roman" w:hAnsi="Times New Roman"/>
              </w:rPr>
            </w:pPr>
            <w:r w:rsidRPr="00A94473">
              <w:rPr>
                <w:rFonts w:ascii="Times New Roman" w:hAnsi="Times New Roman"/>
              </w:rPr>
              <w:t xml:space="preserve">In Rel-16, a UE can perform timing measurements for up to two additional paths in addition to the first path. In Rel-17, reporting for multiple paths was extended by adding UE capabilities to support timing reporting for K&gt;2 additional paths (27-13 and 27-14). In addition, it was also agreed to report RSRPP measurement for first path and additional paths. However, based on current UE capability list and signaling, reporting RSRPP for 1 or 2 additional paths is not possible. </w:t>
            </w:r>
          </w:p>
          <w:p w14:paraId="473CF003" w14:textId="3A9AE844" w:rsidR="00A94473" w:rsidRDefault="00A94473" w:rsidP="00A944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With regards to FG 27-13 and FG 27-14, the </w:t>
            </w:r>
            <w:r w:rsidRPr="004335A3">
              <w:rPr>
                <w:rFonts w:ascii="Times New Roman" w:hAnsi="Times New Roman"/>
              </w:rPr>
              <w:t xml:space="preserve">candidate </w:t>
            </w:r>
            <w:r>
              <w:rPr>
                <w:rFonts w:ascii="Times New Roman" w:hAnsi="Times New Roman"/>
              </w:rPr>
              <w:t>number of a</w:t>
            </w:r>
            <w:r w:rsidRPr="004335A3">
              <w:rPr>
                <w:rFonts w:ascii="Times New Roman" w:hAnsi="Times New Roman"/>
              </w:rPr>
              <w:t>dditional path reporting for DL-TDOA</w:t>
            </w:r>
            <w:r>
              <w:rPr>
                <w:rFonts w:ascii="Times New Roman" w:hAnsi="Times New Roman"/>
              </w:rPr>
              <w:t xml:space="preserve"> and Multi-RTT is {4, 6, 8} for timing are assumed to be the same for RSRPP report. In Rel-16, the additional path timing report for K=1 or 2 was supported for DL-TDOA and multi-RTT. The signaling for supporting additional paths is provided in IE </w:t>
            </w:r>
            <w:r w:rsidRPr="00B417CE">
              <w:rPr>
                <w:rFonts w:ascii="Times New Roman" w:hAnsi="Times New Roman"/>
                <w:i/>
                <w:iCs/>
                <w:snapToGrid w:val="0"/>
                <w:lang w:eastAsia="ja-JP"/>
              </w:rPr>
              <w:t>additionalPathsReport-r16</w:t>
            </w:r>
            <w:r w:rsidRPr="00A6517D">
              <w:rPr>
                <w:rFonts w:cs="Arial"/>
                <w:i/>
                <w:iCs/>
                <w:snapToGrid w:val="0"/>
                <w:lang w:eastAsia="ja-JP"/>
              </w:rPr>
              <w:t xml:space="preserve"> </w:t>
            </w:r>
            <w:r>
              <w:rPr>
                <w:rFonts w:ascii="Times New Roman" w:hAnsi="Times New Roman"/>
                <w:iCs/>
                <w:snapToGrid w:val="0"/>
                <w:lang w:eastAsia="ja-JP"/>
              </w:rPr>
              <w:t xml:space="preserve">as shown in </w:t>
            </w:r>
            <w:r>
              <w:rPr>
                <w:rFonts w:ascii="Times New Roman" w:hAnsi="Times New Roman"/>
              </w:rPr>
              <w:t xml:space="preserve">the table below (a capability defined by RAN2), and the number of additional paths K=1, 2 for timing report is provided in IE </w:t>
            </w:r>
            <w:r w:rsidRPr="00A6517D">
              <w:rPr>
                <w:rFonts w:ascii="Times New Roman" w:hAnsi="Times New Roman"/>
                <w:i/>
                <w:snapToGrid w:val="0"/>
                <w:lang w:val="en-GB"/>
              </w:rPr>
              <w:t>nr-AdditionalPathList-r16</w:t>
            </w:r>
            <w:r>
              <w:rPr>
                <w:rFonts w:ascii="Times New Roman" w:hAnsi="Times New Roman"/>
                <w:snapToGrid w:val="0"/>
                <w:lang w:val="en-GB"/>
              </w:rPr>
              <w:t xml:space="preserve"> by the UE to the LMF.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1"/>
              <w:gridCol w:w="634"/>
              <w:gridCol w:w="2031"/>
              <w:gridCol w:w="6415"/>
              <w:gridCol w:w="2262"/>
              <w:gridCol w:w="3097"/>
              <w:gridCol w:w="2564"/>
            </w:tblGrid>
            <w:tr w:rsidR="00A94473" w:rsidRPr="00B417CE" w14:paraId="05A5DA42" w14:textId="77777777" w:rsidTr="00A94473">
              <w:trPr>
                <w:trHeight w:val="2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07B49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Features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65671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F0C5C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Feature group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A0110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Components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77BE9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Field name in TS 37.355 [9]</w:t>
                  </w:r>
                </w:p>
              </w:tc>
              <w:tc>
                <w:tcPr>
                  <w:tcW w:w="0" w:type="auto"/>
                </w:tcPr>
                <w:p w14:paraId="4A395CDB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Parent IE in TS 37.355 [9]</w:t>
                  </w:r>
                </w:p>
              </w:tc>
              <w:tc>
                <w:tcPr>
                  <w:tcW w:w="0" w:type="auto"/>
                </w:tcPr>
                <w:p w14:paraId="15AC14C7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rial"/>
                      <w:b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b/>
                      <w:sz w:val="16"/>
                      <w:lang w:eastAsia="ja-JP"/>
                    </w:rPr>
                    <w:t>Mandatory/Optional</w:t>
                  </w:r>
                </w:p>
              </w:tc>
            </w:tr>
            <w:tr w:rsidR="00A94473" w:rsidRPr="00B417CE" w14:paraId="17A22A0F" w14:textId="77777777" w:rsidTr="00A94473">
              <w:trPr>
                <w:trHeight w:val="2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2BFC9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theme="majorHAnsi"/>
                      <w:sz w:val="16"/>
                      <w:szCs w:val="18"/>
                      <w:lang w:eastAsia="ja-JP"/>
                    </w:rPr>
                  </w:pPr>
                  <w:r w:rsidRPr="00B417CE">
                    <w:rPr>
                      <w:rFonts w:cs="Arial"/>
                      <w:sz w:val="16"/>
                      <w:lang w:eastAsia="ja-JP"/>
                    </w:rPr>
                    <w:t xml:space="preserve">16. </w:t>
                  </w:r>
                  <w:proofErr w:type="spellStart"/>
                  <w:r w:rsidRPr="00B417CE">
                    <w:rPr>
                      <w:rFonts w:cs="Arial"/>
                      <w:sz w:val="16"/>
                      <w:lang w:eastAsia="ja-JP"/>
                    </w:rPr>
                    <w:t>NR_pos</w:t>
                  </w:r>
                  <w:proofErr w:type="spellEnd"/>
                  <w:r w:rsidRPr="00B417CE">
                    <w:rPr>
                      <w:rFonts w:cs="Arial"/>
                      <w:sz w:val="16"/>
                      <w:lang w:eastAsia="ja-JP"/>
                    </w:rPr>
                    <w:t>-Core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4697F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theme="majorHAnsi"/>
                      <w:sz w:val="16"/>
                      <w:szCs w:val="18"/>
                      <w:lang w:eastAsia="ja-JP"/>
                    </w:rPr>
                  </w:pPr>
                  <w:r w:rsidRPr="00B417CE">
                    <w:rPr>
                      <w:rFonts w:cs="Arial"/>
                      <w:sz w:val="16"/>
                      <w:lang w:eastAsia="ja-JP"/>
                    </w:rPr>
                    <w:t>16-1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0010E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eastAsia="SimSun" w:hAnsiTheme="majorHAnsi" w:cstheme="majorHAnsi"/>
                      <w:sz w:val="16"/>
                      <w:szCs w:val="18"/>
                      <w:lang w:eastAsia="zh-CN"/>
                    </w:rPr>
                  </w:pPr>
                  <w:r w:rsidRPr="00B417CE">
                    <w:rPr>
                      <w:rFonts w:cs="Arial"/>
                      <w:sz w:val="16"/>
                      <w:lang w:eastAsia="ja-JP"/>
                    </w:rPr>
                    <w:t xml:space="preserve">Additional paths reporting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560B6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sz w:val="16"/>
                      <w:lang w:eastAsia="ja-JP"/>
                    </w:rPr>
                    <w:t>Indicates whether the UE supports additional paths reporting for Multi-RTT or DL-TDOA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CBEBCD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eastAsia="SimSun" w:hAnsiTheme="majorHAnsi" w:cstheme="majorHAnsi"/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B417CE">
                    <w:rPr>
                      <w:rFonts w:cs="Arial"/>
                      <w:i/>
                      <w:iCs/>
                      <w:snapToGrid w:val="0"/>
                      <w:sz w:val="16"/>
                      <w:lang w:eastAsia="ja-JP"/>
                    </w:rPr>
                    <w:t>additionalPathsReport-r16</w:t>
                  </w:r>
                </w:p>
              </w:tc>
              <w:tc>
                <w:tcPr>
                  <w:tcW w:w="0" w:type="auto"/>
                </w:tcPr>
                <w:p w14:paraId="0221EE78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i/>
                      <w:iCs/>
                      <w:snapToGrid w:val="0"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i/>
                      <w:iCs/>
                      <w:snapToGrid w:val="0"/>
                      <w:sz w:val="16"/>
                      <w:lang w:eastAsia="ja-JP"/>
                    </w:rPr>
                    <w:t>NR-Multi-RTT-ProvideCapabilities-r16 or</w:t>
                  </w:r>
                </w:p>
                <w:p w14:paraId="6AC620A5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i/>
                      <w:iCs/>
                      <w:snapToGrid w:val="0"/>
                      <w:sz w:val="16"/>
                      <w:lang w:eastAsia="ja-JP"/>
                    </w:rPr>
                  </w:pPr>
                  <w:r w:rsidRPr="00B417CE">
                    <w:rPr>
                      <w:rFonts w:cs="Arial"/>
                      <w:i/>
                      <w:iCs/>
                      <w:snapToGrid w:val="0"/>
                      <w:sz w:val="16"/>
                      <w:lang w:eastAsia="ja-JP"/>
                    </w:rPr>
                    <w:t>NR-DL-TDOA-ProvideCapabilities-r16</w:t>
                  </w:r>
                </w:p>
                <w:p w14:paraId="4DDF5CD8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i/>
                      <w:iCs/>
                      <w:sz w:val="16"/>
                      <w:lang w:eastAsia="ja-JP"/>
                    </w:rPr>
                  </w:pPr>
                </w:p>
                <w:p w14:paraId="0CF9A177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theme="majorHAnsi"/>
                      <w:i/>
                      <w:iCs/>
                      <w:sz w:val="16"/>
                      <w:szCs w:val="18"/>
                      <w:lang w:eastAsia="ja-JP"/>
                    </w:rPr>
                  </w:pPr>
                  <w:r w:rsidRPr="00B417CE">
                    <w:rPr>
                      <w:rFonts w:cs="Arial"/>
                      <w:i/>
                      <w:iCs/>
                      <w:sz w:val="16"/>
                      <w:lang w:eastAsia="ja-JP"/>
                    </w:rPr>
                    <w:t>LPP</w:t>
                  </w:r>
                </w:p>
              </w:tc>
              <w:tc>
                <w:tcPr>
                  <w:tcW w:w="0" w:type="auto"/>
                </w:tcPr>
                <w:p w14:paraId="5FB40149" w14:textId="77777777" w:rsidR="00A94473" w:rsidRPr="00B417CE" w:rsidRDefault="00A94473" w:rsidP="00A9447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theme="majorHAnsi"/>
                      <w:sz w:val="16"/>
                      <w:szCs w:val="18"/>
                      <w:lang w:eastAsia="ja-JP"/>
                    </w:rPr>
                  </w:pPr>
                  <w:r w:rsidRPr="00B417CE">
                    <w:rPr>
                      <w:rFonts w:cs="Arial"/>
                      <w:sz w:val="16"/>
                      <w:lang w:eastAsia="ja-JP"/>
                    </w:rPr>
                    <w:t xml:space="preserve">Optional with capability </w:t>
                  </w:r>
                  <w:proofErr w:type="spellStart"/>
                  <w:r w:rsidRPr="00B417CE">
                    <w:rPr>
                      <w:rFonts w:cs="Arial"/>
                      <w:sz w:val="16"/>
                      <w:lang w:eastAsia="ja-JP"/>
                    </w:rPr>
                    <w:t>signalling</w:t>
                  </w:r>
                  <w:proofErr w:type="spellEnd"/>
                </w:p>
              </w:tc>
            </w:tr>
          </w:tbl>
          <w:p w14:paraId="43344170" w14:textId="77777777" w:rsidR="00A94473" w:rsidRDefault="00A94473" w:rsidP="00A94473">
            <w:pPr>
              <w:rPr>
                <w:rFonts w:ascii="Times New Roman" w:hAnsi="Times New Roman"/>
              </w:rPr>
            </w:pPr>
          </w:p>
          <w:p w14:paraId="46BF442C" w14:textId="77777777" w:rsidR="00A94473" w:rsidRDefault="00A94473" w:rsidP="00A944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However, the RSRPP reporting was introduced in Rel-17, and there is no RSRPP reporting in Rel-16. Thus, currently, we have the following for Rel-17 UEs:</w:t>
            </w:r>
          </w:p>
          <w:p w14:paraId="32A727B3" w14:textId="77777777" w:rsidR="00A94473" w:rsidRDefault="00A94473" w:rsidP="00A94473">
            <w:pPr>
              <w:pStyle w:val="ListParagraph"/>
              <w:numPr>
                <w:ilvl w:val="0"/>
                <w:numId w:val="50"/>
              </w:numPr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Ability to report timing measurements for {1, 2, 4, 6, 8} additional paths, with 1 and 2 paths being supported by Rel-16 capabilities, and {4, 6, 8} paths being supported by </w:t>
            </w:r>
            <w:r w:rsidRPr="002A469B">
              <w:rPr>
                <w:rFonts w:ascii="Times New Roman" w:hAnsi="Times New Roman"/>
              </w:rPr>
              <w:t>Component 1</w:t>
            </w:r>
            <w:r>
              <w:rPr>
                <w:rFonts w:ascii="Times New Roman" w:hAnsi="Times New Roman"/>
              </w:rPr>
              <w:t xml:space="preserve"> in 27-13 and 27-14</w:t>
            </w:r>
          </w:p>
          <w:p w14:paraId="51AABE17" w14:textId="323040D3" w:rsidR="00A94473" w:rsidRDefault="00A94473" w:rsidP="00A94473">
            <w:pPr>
              <w:pStyle w:val="ListParagraph"/>
              <w:numPr>
                <w:ilvl w:val="0"/>
                <w:numId w:val="50"/>
              </w:numPr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Ability to report RSRPP for {4, 6, 8} additional paths with indication given by </w:t>
            </w:r>
            <w:r w:rsidRPr="002A469B">
              <w:rPr>
                <w:rFonts w:ascii="Times New Roman" w:hAnsi="Times New Roman"/>
              </w:rPr>
              <w:t xml:space="preserve">Component </w:t>
            </w:r>
            <w:r>
              <w:rPr>
                <w:rFonts w:ascii="Times New Roman" w:hAnsi="Times New Roman"/>
              </w:rPr>
              <w:t>2 in 27-13 and 27-14, where the maximum number of additional paths for RSRPP measurement is not the same as that for timing measurement</w:t>
            </w:r>
          </w:p>
          <w:p w14:paraId="1E4B5DD0" w14:textId="77777777" w:rsidR="00A94473" w:rsidRDefault="00A94473" w:rsidP="00A944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 is not possible to report RSRPP measurement for 1 or 2 additional paths. Thus, there is a mismatch on the number of additional paths between the timing reporting and RSRPP reporting. However, RAN1 has reached the agreement on support RSRPP for all paths as following:</w:t>
            </w:r>
          </w:p>
          <w:p w14:paraId="4C5AA5CA" w14:textId="77777777" w:rsidR="00A94473" w:rsidRPr="00991F92" w:rsidRDefault="00A94473" w:rsidP="00A94473">
            <w:pPr>
              <w:shd w:val="clear" w:color="auto" w:fill="FFFFFF"/>
              <w:ind w:left="600"/>
              <w:rPr>
                <w:rFonts w:ascii="Times New Roman" w:eastAsia="Malgun Gothic" w:hAnsi="Times New Roman"/>
                <w:color w:val="000000" w:themeColor="text1"/>
              </w:rPr>
            </w:pPr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  <w:shd w:val="clear" w:color="auto" w:fill="00FF00"/>
              </w:rPr>
              <w:t>Agreement:</w:t>
            </w:r>
          </w:p>
          <w:p w14:paraId="4C971D2F" w14:textId="77777777" w:rsidR="00A94473" w:rsidRPr="00991F92" w:rsidRDefault="00A94473" w:rsidP="00A94473">
            <w:pPr>
              <w:shd w:val="clear" w:color="auto" w:fill="FFFFFF"/>
              <w:ind w:left="600"/>
              <w:rPr>
                <w:rFonts w:ascii="Times New Roman" w:eastAsia="Malgun Gothic" w:hAnsi="Times New Roman"/>
                <w:color w:val="000000" w:themeColor="text1"/>
              </w:rPr>
            </w:pPr>
            <w:r w:rsidRPr="00991F92">
              <w:rPr>
                <w:rFonts w:ascii="Times New Roman" w:eastAsia="Malgun Gothic" w:hAnsi="Times New Roman"/>
                <w:color w:val="000000" w:themeColor="text1"/>
              </w:rPr>
              <w:t> </w:t>
            </w:r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</w:rPr>
              <w:t>Support reporting the path RSRP for the first path and for additional paths as part of DL-TDOA, UL-TDOA, and multi-RTT reporting enhancements.</w:t>
            </w:r>
          </w:p>
          <w:p w14:paraId="5C477601" w14:textId="77777777" w:rsidR="00A94473" w:rsidRPr="00991F92" w:rsidRDefault="00A94473" w:rsidP="00A94473">
            <w:pPr>
              <w:shd w:val="clear" w:color="auto" w:fill="FFFFFF"/>
              <w:ind w:left="1440" w:hanging="360"/>
              <w:rPr>
                <w:rFonts w:ascii="Times New Roman" w:eastAsia="Malgun Gothic" w:hAnsi="Times New Roman"/>
                <w:color w:val="000000" w:themeColor="text1"/>
              </w:rPr>
            </w:pPr>
            <w:r w:rsidRPr="00991F92">
              <w:rPr>
                <w:rFonts w:ascii="Times New Roman" w:eastAsia="Malgun Gothic" w:hAnsi="Times New Roman"/>
                <w:color w:val="000000" w:themeColor="text1"/>
              </w:rPr>
              <w:t> </w:t>
            </w:r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</w:rPr>
              <w:t>·       FFS: Support introducing a request from the LMF to the UE/TRP when the path-RSRP for additional paths is desired to be reported.</w:t>
            </w:r>
          </w:p>
          <w:p w14:paraId="3C86EDB7" w14:textId="77777777" w:rsidR="00A94473" w:rsidRPr="00991F92" w:rsidRDefault="00A94473" w:rsidP="00A94473">
            <w:pPr>
              <w:shd w:val="clear" w:color="auto" w:fill="FFFFFF"/>
              <w:ind w:left="1440" w:hanging="360"/>
              <w:rPr>
                <w:rFonts w:ascii="Times New Roman" w:eastAsia="Malgun Gothic" w:hAnsi="Times New Roman"/>
                <w:color w:val="000000" w:themeColor="text1"/>
              </w:rPr>
            </w:pPr>
            <w:r w:rsidRPr="00991F92">
              <w:rPr>
                <w:rFonts w:ascii="Times New Roman" w:eastAsia="Malgun Gothic" w:hAnsi="Times New Roman"/>
                <w:color w:val="000000" w:themeColor="text1"/>
              </w:rPr>
              <w:t> </w:t>
            </w:r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</w:rPr>
              <w:t>·       FFS: Support of path RSRP for additional paths as part of DL-</w:t>
            </w:r>
            <w:proofErr w:type="spellStart"/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</w:rPr>
              <w:t>AoD</w:t>
            </w:r>
            <w:proofErr w:type="spellEnd"/>
            <w:r w:rsidRPr="00991F92">
              <w:rPr>
                <w:rFonts w:ascii="Times New Roman" w:eastAsia="Malgun Gothic" w:hAnsi="Times New Roman"/>
                <w:color w:val="000000" w:themeColor="text1"/>
                <w:bdr w:val="none" w:sz="0" w:space="0" w:color="auto" w:frame="1"/>
              </w:rPr>
              <w:t>.</w:t>
            </w:r>
          </w:p>
          <w:p w14:paraId="1F5A47CB" w14:textId="77777777" w:rsidR="00A94473" w:rsidRDefault="00A94473" w:rsidP="00A94473">
            <w:pPr>
              <w:rPr>
                <w:rFonts w:ascii="Times New Roman" w:hAnsi="Times New Roman"/>
              </w:rPr>
            </w:pPr>
            <w:r w:rsidRPr="00A7399D">
              <w:rPr>
                <w:rFonts w:ascii="Times New Roman" w:hAnsi="Times New Roman" w:hint="eastAsia"/>
              </w:rPr>
              <w:t>T</w:t>
            </w:r>
            <w:r w:rsidRPr="00A7399D">
              <w:rPr>
                <w:rFonts w:ascii="Times New Roman" w:hAnsi="Times New Roman"/>
              </w:rPr>
              <w:t xml:space="preserve">hus, we think such support is missing from current specification and UE capability report, and </w:t>
            </w:r>
            <w:r>
              <w:rPr>
                <w:rFonts w:ascii="Times New Roman" w:hAnsi="Times New Roman"/>
              </w:rPr>
              <w:t xml:space="preserve">it </w:t>
            </w:r>
            <w:r w:rsidRPr="00A7399D">
              <w:rPr>
                <w:rFonts w:ascii="Times New Roman" w:hAnsi="Times New Roman"/>
              </w:rPr>
              <w:t>end</w:t>
            </w:r>
            <w:r>
              <w:rPr>
                <w:rFonts w:ascii="Times New Roman" w:hAnsi="Times New Roman"/>
              </w:rPr>
              <w:t>s</w:t>
            </w:r>
            <w:r w:rsidRPr="00A7399D">
              <w:rPr>
                <w:rFonts w:ascii="Times New Roman" w:hAnsi="Times New Roman"/>
              </w:rPr>
              <w:t xml:space="preserve"> up with not supporting the UE implementation </w:t>
            </w:r>
            <w:r>
              <w:rPr>
                <w:rFonts w:ascii="Times New Roman" w:hAnsi="Times New Roman"/>
              </w:rPr>
              <w:t>that</w:t>
            </w:r>
            <w:r w:rsidRPr="00A7399D">
              <w:rPr>
                <w:rFonts w:ascii="Times New Roman" w:hAnsi="Times New Roman"/>
              </w:rPr>
              <w:t xml:space="preserve"> wants to keep the </w:t>
            </w:r>
            <w:r>
              <w:rPr>
                <w:rFonts w:ascii="Times New Roman" w:hAnsi="Times New Roman"/>
              </w:rPr>
              <w:t>Rel-</w:t>
            </w:r>
            <w:r w:rsidRPr="00A7399D">
              <w:rPr>
                <w:rFonts w:ascii="Times New Roman" w:hAnsi="Times New Roman"/>
              </w:rPr>
              <w:t xml:space="preserve">16 capability (e.g., up to 2 additional paths) but with </w:t>
            </w:r>
            <w:r>
              <w:rPr>
                <w:rFonts w:ascii="Times New Roman" w:hAnsi="Times New Roman"/>
              </w:rPr>
              <w:t xml:space="preserve">the </w:t>
            </w:r>
            <w:r w:rsidRPr="00A7399D">
              <w:rPr>
                <w:rFonts w:ascii="Times New Roman" w:hAnsi="Times New Roman"/>
              </w:rPr>
              <w:t xml:space="preserve">new RSRPP report. </w:t>
            </w:r>
            <w:r>
              <w:rPr>
                <w:rFonts w:ascii="Times New Roman" w:hAnsi="Times New Roman"/>
              </w:rPr>
              <w:t>As in current signaling in TS37.355:</w:t>
            </w:r>
          </w:p>
          <w:p w14:paraId="65810711" w14:textId="77777777" w:rsidR="00A94473" w:rsidRPr="00A7399D" w:rsidRDefault="00A94473" w:rsidP="00A944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rFonts w:ascii="Courier New" w:eastAsia="SimSun" w:hAnsi="Courier New"/>
                <w:noProof/>
                <w:sz w:val="16"/>
                <w:lang w:val="en-GB"/>
              </w:rPr>
            </w:pPr>
          </w:p>
          <w:p w14:paraId="21F90C97" w14:textId="77777777" w:rsidR="00A94473" w:rsidRPr="00A7399D" w:rsidRDefault="00A94473" w:rsidP="00A944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</w:pP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  <w:t>additionalPathsExtSupport-r17</w:t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  <w:t>ENUMERATED { n4, n6, n8 }</w:t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</w:r>
            <w:r w:rsidRPr="00A7399D">
              <w:rPr>
                <w:rFonts w:ascii="Courier New" w:eastAsia="SimSun" w:hAnsi="Courier New"/>
                <w:noProof/>
                <w:snapToGrid w:val="0"/>
                <w:sz w:val="16"/>
                <w:lang w:val="en-GB"/>
              </w:rPr>
              <w:tab/>
              <w:t>OPTIONAL,</w:t>
            </w:r>
          </w:p>
          <w:tbl>
            <w:tblPr>
              <w:tblW w:w="0" w:type="auto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19877"/>
            </w:tblGrid>
            <w:tr w:rsidR="00A94473" w:rsidRPr="00972DE9" w14:paraId="098A3348" w14:textId="77777777" w:rsidTr="00A94473">
              <w:trPr>
                <w:cantSplit/>
              </w:trPr>
              <w:tc>
                <w:tcPr>
                  <w:tcW w:w="0" w:type="auto"/>
                </w:tcPr>
                <w:p w14:paraId="6A64C888" w14:textId="77777777" w:rsidR="00A94473" w:rsidRPr="00972DE9" w:rsidRDefault="00A94473" w:rsidP="00A94473">
                  <w:pPr>
                    <w:pStyle w:val="TAL"/>
                    <w:rPr>
                      <w:b/>
                      <w:bCs/>
                      <w:i/>
                      <w:iCs/>
                      <w:snapToGrid w:val="0"/>
                    </w:rPr>
                  </w:pPr>
                  <w:proofErr w:type="spellStart"/>
                  <w:r w:rsidRPr="00972DE9">
                    <w:rPr>
                      <w:b/>
                      <w:bCs/>
                      <w:i/>
                      <w:iCs/>
                      <w:snapToGrid w:val="0"/>
                    </w:rPr>
                    <w:t>additionalPathsExtSupport</w:t>
                  </w:r>
                  <w:proofErr w:type="spellEnd"/>
                </w:p>
                <w:p w14:paraId="376DF4C8" w14:textId="77777777" w:rsidR="00A94473" w:rsidRPr="00972DE9" w:rsidRDefault="00A94473" w:rsidP="00A94473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 xml:space="preserve">This field, if present, indicates that the target device supports the </w:t>
                  </w:r>
                  <w:r w:rsidRPr="00972DE9">
                    <w:rPr>
                      <w:i/>
                      <w:iCs/>
                      <w:snapToGrid w:val="0"/>
                    </w:rPr>
                    <w:t>nr-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AdditionalPathListExt</w:t>
                  </w:r>
                  <w:proofErr w:type="spellEnd"/>
                  <w:r w:rsidRPr="00972DE9">
                    <w:rPr>
                      <w:snapToGrid w:val="0"/>
                    </w:rPr>
                    <w:t xml:space="preserve"> reporting in IE </w:t>
                  </w:r>
                  <w:r w:rsidRPr="00972DE9">
                    <w:rPr>
                      <w:i/>
                      <w:iCs/>
                      <w:snapToGrid w:val="0"/>
                    </w:rPr>
                    <w:t>NR-DL-TDOA-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SignalMeasurementInformation</w:t>
                  </w:r>
                  <w:proofErr w:type="spellEnd"/>
                  <w:r w:rsidRPr="00972DE9">
                    <w:rPr>
                      <w:snapToGrid w:val="0"/>
                    </w:rPr>
                    <w:t>. The enumerated value indicates the number of additional paths supported by the target device.</w:t>
                  </w:r>
                </w:p>
                <w:p w14:paraId="10545B4D" w14:textId="77777777" w:rsidR="00A94473" w:rsidRPr="00972DE9" w:rsidRDefault="00A94473" w:rsidP="00A94473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</w:p>
                <w:p w14:paraId="0F3F46C2" w14:textId="77777777" w:rsidR="00A94473" w:rsidRPr="00972DE9" w:rsidRDefault="00A94473" w:rsidP="00A94473">
                  <w:pPr>
                    <w:pStyle w:val="TAN"/>
                    <w:rPr>
                      <w:b/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>NOTE:</w:t>
                  </w:r>
                  <w:r w:rsidRPr="00972DE9">
                    <w:rPr>
                      <w:rFonts w:cs="Arial"/>
                      <w:snapToGrid w:val="0"/>
                      <w:szCs w:val="18"/>
                    </w:rPr>
                    <w:tab/>
                    <w:t xml:space="preserve">The 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supportOfDL</w:t>
                  </w:r>
                  <w:proofErr w:type="spellEnd"/>
                  <w:r w:rsidRPr="00972DE9">
                    <w:rPr>
                      <w:i/>
                      <w:iCs/>
                      <w:snapToGrid w:val="0"/>
                    </w:rPr>
                    <w:t>-PRS-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FirstPathRSRP</w:t>
                  </w:r>
                  <w:proofErr w:type="spellEnd"/>
                  <w:r w:rsidRPr="00972DE9">
                    <w:rPr>
                      <w:snapToGrid w:val="0"/>
                    </w:rPr>
                    <w:t xml:space="preserve"> in IE </w:t>
                  </w:r>
                  <w:r w:rsidRPr="00972DE9">
                    <w:rPr>
                      <w:i/>
                      <w:iCs/>
                      <w:snapToGrid w:val="0"/>
                    </w:rPr>
                    <w:t>NR-DL-TDOA-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MeasurementCapability</w:t>
                  </w:r>
                  <w:proofErr w:type="spellEnd"/>
                  <w:r w:rsidRPr="00972DE9">
                    <w:rPr>
                      <w:snapToGrid w:val="0"/>
                    </w:rPr>
                    <w:t xml:space="preserve"> also applies to the additional paths.</w:t>
                  </w:r>
                </w:p>
              </w:tc>
            </w:tr>
          </w:tbl>
          <w:p w14:paraId="15DE0A7B" w14:textId="77777777" w:rsidR="00A94473" w:rsidRPr="000C66F0" w:rsidRDefault="00A94473" w:rsidP="00A94473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Similar description appears for Multi-RTT as well.</w:t>
            </w:r>
          </w:p>
          <w:p w14:paraId="0244C271" w14:textId="5A9B728F" w:rsidR="00A94473" w:rsidRPr="0086533E" w:rsidRDefault="00A94473" w:rsidP="00A94473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 xml:space="preserve">The support of the first path RSRP applies to the additional paths but here the additional paths only contain the value of n4, n6, n8. </w:t>
            </w:r>
          </w:p>
          <w:p w14:paraId="22E40D8B" w14:textId="77777777" w:rsidR="00A94473" w:rsidRPr="00A7399D" w:rsidRDefault="00A94473" w:rsidP="00A944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addition</w:t>
            </w:r>
            <w:r w:rsidRPr="00A7399D">
              <w:rPr>
                <w:rFonts w:ascii="Times New Roman" w:hAnsi="Times New Roman"/>
              </w:rPr>
              <w:t xml:space="preserve">, if the reported max value of the additional paths </w:t>
            </w:r>
            <w:r>
              <w:rPr>
                <w:rFonts w:ascii="Times New Roman" w:hAnsi="Times New Roman"/>
              </w:rPr>
              <w:t>is</w:t>
            </w:r>
            <w:r w:rsidRPr="00A7399D">
              <w:rPr>
                <w:rFonts w:ascii="Times New Roman" w:hAnsi="Times New Roman"/>
              </w:rPr>
              <w:t xml:space="preserve"> different between timing report and the RSRPP report, we think adding one note could solve the issue, </w:t>
            </w:r>
            <w:r>
              <w:rPr>
                <w:rFonts w:ascii="Times New Roman" w:hAnsi="Times New Roman"/>
              </w:rPr>
              <w:t>i.e.,</w:t>
            </w:r>
            <w:r w:rsidRPr="00A7399D">
              <w:rPr>
                <w:rFonts w:ascii="Times New Roman" w:hAnsi="Times New Roman"/>
              </w:rPr>
              <w:t xml:space="preserve"> constraini</w:t>
            </w:r>
            <w:r>
              <w:rPr>
                <w:rFonts w:ascii="Times New Roman" w:hAnsi="Times New Roman"/>
              </w:rPr>
              <w:t>ng the two numbers to be the</w:t>
            </w:r>
            <w:r w:rsidRPr="00A7399D">
              <w:rPr>
                <w:rFonts w:ascii="Times New Roman" w:hAnsi="Times New Roman"/>
              </w:rPr>
              <w:t xml:space="preserve"> same. </w:t>
            </w:r>
            <w:r>
              <w:rPr>
                <w:rFonts w:ascii="Times New Roman" w:hAnsi="Times New Roman"/>
              </w:rPr>
              <w:t>Thus,</w:t>
            </w:r>
            <w:r w:rsidRPr="00A7399D">
              <w:rPr>
                <w:rFonts w:ascii="Times New Roman" w:hAnsi="Times New Roman"/>
              </w:rPr>
              <w:t xml:space="preserve"> we can avoid dealing with the error case </w:t>
            </w:r>
            <w:r>
              <w:rPr>
                <w:rFonts w:ascii="Times New Roman" w:hAnsi="Times New Roman"/>
              </w:rPr>
              <w:t xml:space="preserve">where </w:t>
            </w:r>
            <w:r w:rsidRPr="00A7399D">
              <w:rPr>
                <w:rFonts w:ascii="Times New Roman" w:hAnsi="Times New Roman"/>
              </w:rPr>
              <w:t>different values have been picked by UE for the reported max value of the additional paths for timing and RSRPP</w:t>
            </w:r>
            <w:r>
              <w:rPr>
                <w:rFonts w:ascii="Times New Roman" w:hAnsi="Times New Roman"/>
              </w:rPr>
              <w:t xml:space="preserve"> reporting</w:t>
            </w:r>
            <w:r w:rsidRPr="00A7399D">
              <w:rPr>
                <w:rFonts w:ascii="Times New Roman" w:hAnsi="Times New Roman"/>
              </w:rPr>
              <w:t>.</w:t>
            </w:r>
          </w:p>
          <w:p w14:paraId="21E85296" w14:textId="77777777" w:rsidR="00A94473" w:rsidRDefault="00A94473" w:rsidP="00A94473"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SimSun" w:hAnsi="Times New Roman"/>
                <w:b/>
                <w:lang w:eastAsia="zh-CN"/>
              </w:rPr>
            </w:pPr>
            <w:r w:rsidRPr="00D41E2B">
              <w:rPr>
                <w:rFonts w:ascii="Times New Roman" w:eastAsia="SimSun" w:hAnsi="Times New Roman" w:hint="eastAsia"/>
                <w:b/>
                <w:lang w:eastAsia="zh-CN"/>
              </w:rPr>
              <w:t>P</w:t>
            </w:r>
            <w:r>
              <w:rPr>
                <w:rFonts w:ascii="Times New Roman" w:eastAsia="SimSun" w:hAnsi="Times New Roman"/>
                <w:b/>
                <w:lang w:eastAsia="zh-CN"/>
              </w:rPr>
              <w:t>roposal 1</w:t>
            </w:r>
            <w:r w:rsidRPr="00D41E2B">
              <w:rPr>
                <w:rFonts w:ascii="Times New Roman" w:eastAsia="SimSun" w:hAnsi="Times New Roman"/>
                <w:b/>
                <w:lang w:eastAsia="zh-CN"/>
              </w:rPr>
              <w:t xml:space="preserve">: Support of RSRPP reporting for </w:t>
            </w:r>
            <w:r>
              <w:rPr>
                <w:rFonts w:ascii="Times New Roman" w:eastAsia="SimSun" w:hAnsi="Times New Roman"/>
                <w:b/>
                <w:lang w:eastAsia="zh-CN"/>
              </w:rPr>
              <w:t xml:space="preserve">K=1 and </w:t>
            </w:r>
            <w:r w:rsidRPr="00D41E2B">
              <w:rPr>
                <w:rFonts w:ascii="Times New Roman" w:eastAsia="SimSun" w:hAnsi="Times New Roman"/>
                <w:b/>
                <w:lang w:eastAsia="zh-CN"/>
              </w:rPr>
              <w:t>2 additional paths for DL-TDOA</w:t>
            </w:r>
            <w:r>
              <w:rPr>
                <w:rFonts w:ascii="Times New Roman" w:eastAsia="SimSun" w:hAnsi="Times New Roman"/>
                <w:b/>
                <w:lang w:eastAsia="zh-CN"/>
              </w:rPr>
              <w:t xml:space="preserve"> and Multi-RTT.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3"/>
              <w:gridCol w:w="557"/>
              <w:gridCol w:w="2708"/>
              <w:gridCol w:w="5034"/>
              <w:gridCol w:w="3438"/>
              <w:gridCol w:w="629"/>
              <w:gridCol w:w="5207"/>
              <w:gridCol w:w="1924"/>
            </w:tblGrid>
            <w:tr w:rsidR="00A94473" w:rsidRPr="00751FD5" w14:paraId="7D868B13" w14:textId="77777777" w:rsidTr="00A94473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B4FABD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 xml:space="preserve">27. </w:t>
                  </w:r>
                  <w:proofErr w:type="spellStart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>NR_pos_enh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0411FC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>27-13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32A48B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Additional path reporting for UE-assisted DL-TDOA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DF6AF3" w14:textId="77777777" w:rsidR="00A94473" w:rsidRPr="00751FD5" w:rsidRDefault="00A94473" w:rsidP="00A94473">
                  <w:pPr>
                    <w:autoSpaceDE w:val="0"/>
                    <w:autoSpaceDN w:val="0"/>
                    <w:adjustRightInd w:val="0"/>
                    <w:snapToGrid w:val="0"/>
                    <w:spacing w:afterLines="50" w:line="240" w:lineRule="auto"/>
                    <w:contextualSpacing/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1. Support of additional detected path timing</w:t>
                  </w:r>
                  <w:r w:rsidRPr="00751FD5" w:rsidDel="00792A6D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 xml:space="preserve"> </w:t>
                  </w: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reporting for K&gt;2 additional paths for UE-assisted DL-TDOA</w:t>
                  </w:r>
                </w:p>
                <w:p w14:paraId="1C16BFD3" w14:textId="77777777" w:rsidR="00A94473" w:rsidRPr="00751FD5" w:rsidRDefault="00A94473" w:rsidP="00A94473">
                  <w:pPr>
                    <w:autoSpaceDE w:val="0"/>
                    <w:autoSpaceDN w:val="0"/>
                    <w:adjustRightInd w:val="0"/>
                    <w:snapToGrid w:val="0"/>
                    <w:spacing w:afterLines="50" w:line="240" w:lineRule="auto"/>
                    <w:contextualSpacing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2. Support of RSRPP reporting for additional paths if UE supports FG 27-13a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C9C96F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Additional path reporting for UE-assisted DL-TDOA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41819C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ja-JP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Per 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163927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Component 1 candidate values: {4, 6, 8}</w:t>
                  </w:r>
                  <w:bookmarkStart w:id="10" w:name="OLE_LINK15"/>
                  <w:bookmarkStart w:id="11" w:name="OLE_LINK16"/>
                  <w:bookmarkStart w:id="12" w:name="OLE_LINK17"/>
                </w:p>
                <w:p w14:paraId="2E9B7432" w14:textId="77777777" w:rsidR="00A94473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</w:p>
                <w:p w14:paraId="1CC572A4" w14:textId="77777777" w:rsidR="00A94473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Component 2 candidate values: {</w:t>
                  </w:r>
                  <w:r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 xml:space="preserve">1, </w:t>
                  </w:r>
                  <w:r w:rsidRPr="00751FD5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2, 4, 6, 8}</w:t>
                  </w:r>
                </w:p>
                <w:p w14:paraId="5DCBB433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</w:p>
                <w:p w14:paraId="6ACCF253" w14:textId="77777777" w:rsidR="00A94473" w:rsidRPr="009A791D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  <w:r w:rsidRPr="009A791D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Note: the reported value of the additional paths should be same for the timing report and the RSRPP report.</w:t>
                  </w:r>
                </w:p>
                <w:bookmarkEnd w:id="10"/>
                <w:bookmarkEnd w:id="11"/>
                <w:bookmarkEnd w:id="12"/>
                <w:p w14:paraId="53794646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</w:p>
                <w:p w14:paraId="6E89C976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highlight w:val="yellow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Need for location server to know if the feature is supported.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02B27F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 xml:space="preserve">Optional with capability </w:t>
                  </w:r>
                  <w:proofErr w:type="spellStart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signaling</w:t>
                  </w:r>
                  <w:proofErr w:type="spellEnd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.</w:t>
                  </w:r>
                </w:p>
              </w:tc>
            </w:tr>
            <w:tr w:rsidR="00A94473" w:rsidRPr="00751FD5" w14:paraId="50FBAEF5" w14:textId="77777777" w:rsidTr="00A94473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2490C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 xml:space="preserve">27. </w:t>
                  </w:r>
                  <w:proofErr w:type="spellStart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>NR_pos_enh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090FA0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  <w:t>27-14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A944CA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Additional path reporting for Multi-RTT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C0E727" w14:textId="77777777" w:rsidR="00A94473" w:rsidRPr="00751FD5" w:rsidRDefault="00A94473" w:rsidP="00A94473">
                  <w:pPr>
                    <w:autoSpaceDE w:val="0"/>
                    <w:autoSpaceDN w:val="0"/>
                    <w:adjustRightInd w:val="0"/>
                    <w:snapToGrid w:val="0"/>
                    <w:spacing w:afterLines="50" w:line="240" w:lineRule="auto"/>
                    <w:contextualSpacing/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1. Support of additional detected path timing</w:t>
                  </w:r>
                  <w:r w:rsidRPr="00751FD5" w:rsidDel="00A552F3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 xml:space="preserve"> </w:t>
                  </w: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 xml:space="preserve">reporting for </w:t>
                  </w:r>
                  <w:r w:rsidRPr="00984B02">
                    <w:rPr>
                      <w:rFonts w:eastAsia="MS Gothic" w:cs="Arial"/>
                      <w:sz w:val="16"/>
                      <w:szCs w:val="18"/>
                      <w:lang w:val="en-GB" w:eastAsia="zh-CN"/>
                    </w:rPr>
                    <w:t xml:space="preserve">K&gt;2 </w:t>
                  </w: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additional paths for Multi-RTT</w:t>
                  </w:r>
                </w:p>
                <w:p w14:paraId="2170A0FB" w14:textId="77777777" w:rsidR="00A94473" w:rsidRPr="00751FD5" w:rsidRDefault="00A94473" w:rsidP="00A94473">
                  <w:pPr>
                    <w:autoSpaceDE w:val="0"/>
                    <w:autoSpaceDN w:val="0"/>
                    <w:adjustRightInd w:val="0"/>
                    <w:snapToGrid w:val="0"/>
                    <w:spacing w:afterLines="50" w:line="240" w:lineRule="auto"/>
                    <w:contextualSpacing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MS Gothic" w:cs="Arial"/>
                      <w:color w:val="000000"/>
                      <w:sz w:val="16"/>
                      <w:szCs w:val="18"/>
                      <w:lang w:val="en-GB" w:eastAsia="zh-CN"/>
                    </w:rPr>
                    <w:t>2. Support of RSRPP reporting for additional paths  if UE supports FG 27-14a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DC808A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Additional path reporting for Multi-RTT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3C39A6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ja-JP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Per 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7C778A" w14:textId="77777777" w:rsidR="00A94473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Component 1 candidate values: {4, 6, 8}</w:t>
                  </w:r>
                  <w:bookmarkStart w:id="13" w:name="OLE_LINK18"/>
                  <w:bookmarkStart w:id="14" w:name="OLE_LINK19"/>
                  <w:bookmarkStart w:id="15" w:name="OLE_LINK24"/>
                </w:p>
                <w:p w14:paraId="6D02A1A0" w14:textId="77777777" w:rsidR="00A94473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</w:p>
                <w:p w14:paraId="18FF75AE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  <w:r w:rsidRPr="00751FD5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Component 2 candidate values: {</w:t>
                  </w:r>
                  <w:r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 xml:space="preserve">1, </w:t>
                  </w:r>
                  <w:r w:rsidRPr="00751FD5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2, 4, 6, 8}</w:t>
                  </w:r>
                </w:p>
                <w:p w14:paraId="1B52661C" w14:textId="77777777" w:rsidR="00A94473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</w:p>
                <w:p w14:paraId="4324081A" w14:textId="77777777" w:rsidR="00A94473" w:rsidRPr="009A791D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</w:pPr>
                  <w:r w:rsidRPr="009A791D">
                    <w:rPr>
                      <w:rFonts w:eastAsia="SimSun" w:cs="Arial"/>
                      <w:color w:val="FF0000"/>
                      <w:sz w:val="16"/>
                      <w:szCs w:val="18"/>
                      <w:lang w:val="en-GB" w:eastAsia="zh-CN"/>
                    </w:rPr>
                    <w:t>Note: the reported value of the additional paths should be same for the timing report and the RSRPP report.</w:t>
                  </w:r>
                </w:p>
                <w:bookmarkEnd w:id="13"/>
                <w:bookmarkEnd w:id="14"/>
                <w:bookmarkEnd w:id="15"/>
                <w:p w14:paraId="5857B5AB" w14:textId="77777777" w:rsidR="00A94473" w:rsidRPr="009A791D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</w:pPr>
                </w:p>
                <w:p w14:paraId="37E1545D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highlight w:val="yellow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Need for location server to know if the feature is supported.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6E3532" w14:textId="77777777" w:rsidR="00A94473" w:rsidRPr="00751FD5" w:rsidRDefault="00A94473" w:rsidP="00A94473">
                  <w:pPr>
                    <w:keepNext/>
                    <w:keepLines/>
                    <w:spacing w:after="0" w:line="240" w:lineRule="auto"/>
                    <w:rPr>
                      <w:rFonts w:eastAsia="SimSun" w:cs="Arial"/>
                      <w:color w:val="000000"/>
                      <w:sz w:val="16"/>
                      <w:szCs w:val="18"/>
                      <w:lang w:val="en-GB"/>
                    </w:rPr>
                  </w:pPr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lastRenderedPageBreak/>
                    <w:t xml:space="preserve">Optional with capability </w:t>
                  </w:r>
                  <w:proofErr w:type="spellStart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signaling</w:t>
                  </w:r>
                  <w:proofErr w:type="spellEnd"/>
                  <w:r w:rsidRPr="00751FD5">
                    <w:rPr>
                      <w:rFonts w:eastAsia="SimSun" w:cs="Arial"/>
                      <w:color w:val="000000"/>
                      <w:sz w:val="16"/>
                      <w:szCs w:val="18"/>
                      <w:lang w:val="en-GB" w:eastAsia="zh-CN"/>
                    </w:rPr>
                    <w:t>.</w:t>
                  </w:r>
                </w:p>
              </w:tc>
            </w:tr>
          </w:tbl>
          <w:p w14:paraId="0EAB9DA0" w14:textId="77777777" w:rsidR="00A94473" w:rsidRDefault="00A94473" w:rsidP="00A94473">
            <w:pPr>
              <w:rPr>
                <w:rFonts w:ascii="Times New Roman" w:eastAsia="SimSun" w:hAnsi="Times New Roman"/>
                <w:lang w:eastAsia="zh-CN"/>
              </w:rPr>
            </w:pPr>
          </w:p>
          <w:p w14:paraId="68CACC07" w14:textId="77777777" w:rsidR="00A94473" w:rsidRPr="000C66F0" w:rsidRDefault="00A94473" w:rsidP="00A94473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For DL-TDOA</w:t>
            </w:r>
          </w:p>
          <w:tbl>
            <w:tblPr>
              <w:tblW w:w="0" w:type="auto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19877"/>
            </w:tblGrid>
            <w:tr w:rsidR="00A94473" w:rsidRPr="00972DE9" w14:paraId="580AD8D1" w14:textId="77777777" w:rsidTr="00A94473">
              <w:trPr>
                <w:cantSplit/>
              </w:trPr>
              <w:tc>
                <w:tcPr>
                  <w:tcW w:w="0" w:type="auto"/>
                </w:tcPr>
                <w:p w14:paraId="47021EA1" w14:textId="77777777" w:rsidR="00A94473" w:rsidRPr="00972DE9" w:rsidRDefault="00A94473" w:rsidP="00A94473">
                  <w:pPr>
                    <w:pStyle w:val="TAL"/>
                    <w:rPr>
                      <w:b/>
                      <w:bCs/>
                      <w:i/>
                      <w:iCs/>
                      <w:snapToGrid w:val="0"/>
                    </w:rPr>
                  </w:pPr>
                  <w:proofErr w:type="spellStart"/>
                  <w:r w:rsidRPr="00972DE9">
                    <w:rPr>
                      <w:b/>
                      <w:bCs/>
                      <w:i/>
                      <w:iCs/>
                      <w:snapToGrid w:val="0"/>
                    </w:rPr>
                    <w:t>additionalPathsExtSupport</w:t>
                  </w:r>
                  <w:proofErr w:type="spellEnd"/>
                </w:p>
                <w:p w14:paraId="375DEA85" w14:textId="77777777" w:rsidR="00A94473" w:rsidRPr="00972DE9" w:rsidRDefault="00A94473" w:rsidP="00A94473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 xml:space="preserve">This field, if present, indicates that the target device supports the </w:t>
                  </w:r>
                  <w:r w:rsidRPr="00972DE9">
                    <w:rPr>
                      <w:i/>
                      <w:iCs/>
                      <w:snapToGrid w:val="0"/>
                    </w:rPr>
                    <w:t>nr-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AdditionalPathListExt</w:t>
                  </w:r>
                  <w:proofErr w:type="spellEnd"/>
                  <w:r w:rsidRPr="00972DE9">
                    <w:rPr>
                      <w:snapToGrid w:val="0"/>
                    </w:rPr>
                    <w:t xml:space="preserve"> reporting in IE </w:t>
                  </w:r>
                  <w:r w:rsidRPr="00972DE9">
                    <w:rPr>
                      <w:i/>
                      <w:iCs/>
                      <w:snapToGrid w:val="0"/>
                    </w:rPr>
                    <w:t>NR-DL-TDOA-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SignalMeasurementInformation</w:t>
                  </w:r>
                  <w:proofErr w:type="spellEnd"/>
                  <w:r w:rsidRPr="00972DE9">
                    <w:rPr>
                      <w:snapToGrid w:val="0"/>
                    </w:rPr>
                    <w:t>. The enumerated value indicates the number of additional paths supported by the target device.</w:t>
                  </w:r>
                </w:p>
                <w:p w14:paraId="28FAB69A" w14:textId="77777777" w:rsidR="00A94473" w:rsidRPr="00972DE9" w:rsidRDefault="00A94473" w:rsidP="00A94473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</w:p>
                <w:p w14:paraId="353BF3F5" w14:textId="77777777" w:rsidR="00A94473" w:rsidRPr="00972DE9" w:rsidRDefault="00A94473" w:rsidP="00A94473">
                  <w:pPr>
                    <w:pStyle w:val="TAN"/>
                    <w:rPr>
                      <w:b/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>NOTE:</w:t>
                  </w:r>
                  <w:r w:rsidRPr="00972DE9">
                    <w:rPr>
                      <w:rFonts w:cs="Arial"/>
                      <w:snapToGrid w:val="0"/>
                      <w:szCs w:val="18"/>
                    </w:rPr>
                    <w:tab/>
                    <w:t xml:space="preserve">The 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supportOfDL</w:t>
                  </w:r>
                  <w:proofErr w:type="spellEnd"/>
                  <w:r w:rsidRPr="00972DE9">
                    <w:rPr>
                      <w:i/>
                      <w:iCs/>
                      <w:snapToGrid w:val="0"/>
                    </w:rPr>
                    <w:t>-PRS-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FirstPathRSRP</w:t>
                  </w:r>
                  <w:proofErr w:type="spellEnd"/>
                  <w:r w:rsidRPr="00972DE9">
                    <w:rPr>
                      <w:snapToGrid w:val="0"/>
                    </w:rPr>
                    <w:t xml:space="preserve"> in IE </w:t>
                  </w:r>
                  <w:r w:rsidRPr="00972DE9">
                    <w:rPr>
                      <w:i/>
                      <w:iCs/>
                      <w:snapToGrid w:val="0"/>
                    </w:rPr>
                    <w:t>NR-DL-TDOA-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MeasurementCapability</w:t>
                  </w:r>
                  <w:proofErr w:type="spellEnd"/>
                  <w:r w:rsidRPr="00972DE9">
                    <w:rPr>
                      <w:snapToGrid w:val="0"/>
                    </w:rPr>
                    <w:t xml:space="preserve"> also applies to the additional paths</w:t>
                  </w:r>
                  <w:r>
                    <w:rPr>
                      <w:snapToGrid w:val="0"/>
                    </w:rPr>
                    <w:t xml:space="preserve"> </w:t>
                  </w:r>
                  <w:r w:rsidRPr="0086533E">
                    <w:rPr>
                      <w:snapToGrid w:val="0"/>
                      <w:color w:val="FF0000"/>
                    </w:rPr>
                    <w:t>(including the number</w:t>
                  </w:r>
                  <w:r>
                    <w:rPr>
                      <w:snapToGrid w:val="0"/>
                      <w:color w:val="FF0000"/>
                    </w:rPr>
                    <w:t xml:space="preserve"> of additional paths</w:t>
                  </w:r>
                  <w:r w:rsidRPr="0086533E">
                    <w:rPr>
                      <w:snapToGrid w:val="0"/>
                      <w:color w:val="FF0000"/>
                    </w:rPr>
                    <w:t xml:space="preserve"> supported in Rel-16 and Rel-17).</w:t>
                  </w:r>
                </w:p>
              </w:tc>
            </w:tr>
          </w:tbl>
          <w:p w14:paraId="332CA976" w14:textId="77777777" w:rsidR="00A94473" w:rsidRPr="000C66F0" w:rsidRDefault="00A94473" w:rsidP="00A94473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F</w:t>
            </w:r>
            <w:r>
              <w:rPr>
                <w:rFonts w:ascii="Times New Roman" w:eastAsia="SimSun" w:hAnsi="Times New Roman"/>
                <w:lang w:eastAsia="zh-CN"/>
              </w:rPr>
              <w:t>or Multi-RTT</w:t>
            </w:r>
          </w:p>
          <w:tbl>
            <w:tblPr>
              <w:tblW w:w="0" w:type="auto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19877"/>
            </w:tblGrid>
            <w:tr w:rsidR="00A94473" w:rsidRPr="00972DE9" w14:paraId="0FE9CDC3" w14:textId="77777777" w:rsidTr="00A94473">
              <w:trPr>
                <w:cantSplit/>
              </w:trPr>
              <w:tc>
                <w:tcPr>
                  <w:tcW w:w="0" w:type="auto"/>
                </w:tcPr>
                <w:p w14:paraId="536DDE0C" w14:textId="77777777" w:rsidR="00A94473" w:rsidRPr="00972DE9" w:rsidRDefault="00A94473" w:rsidP="00A94473">
                  <w:pPr>
                    <w:pStyle w:val="TAL"/>
                    <w:rPr>
                      <w:b/>
                      <w:bCs/>
                      <w:i/>
                      <w:iCs/>
                      <w:snapToGrid w:val="0"/>
                    </w:rPr>
                  </w:pPr>
                  <w:proofErr w:type="spellStart"/>
                  <w:r w:rsidRPr="00972DE9">
                    <w:rPr>
                      <w:b/>
                      <w:bCs/>
                      <w:i/>
                      <w:iCs/>
                      <w:snapToGrid w:val="0"/>
                    </w:rPr>
                    <w:t>additionalPathsExtSupport</w:t>
                  </w:r>
                  <w:proofErr w:type="spellEnd"/>
                </w:p>
                <w:p w14:paraId="38EC4575" w14:textId="77777777" w:rsidR="00A94473" w:rsidRPr="00972DE9" w:rsidRDefault="00A94473" w:rsidP="00A94473">
                  <w:pPr>
                    <w:pStyle w:val="TAL"/>
                    <w:keepNext w:val="0"/>
                    <w:keepLines w:val="0"/>
                    <w:widowControl w:val="0"/>
                    <w:rPr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 xml:space="preserve">This field, if present, indicates that the target device supports the </w:t>
                  </w:r>
                  <w:r w:rsidRPr="00972DE9">
                    <w:rPr>
                      <w:i/>
                      <w:iCs/>
                      <w:snapToGrid w:val="0"/>
                    </w:rPr>
                    <w:t>nr-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AdditionalPathListExt</w:t>
                  </w:r>
                  <w:proofErr w:type="spellEnd"/>
                  <w:r w:rsidRPr="00972DE9">
                    <w:rPr>
                      <w:snapToGrid w:val="0"/>
                    </w:rPr>
                    <w:t xml:space="preserve"> reporting in IE </w:t>
                  </w:r>
                  <w:r w:rsidRPr="00972DE9">
                    <w:rPr>
                      <w:i/>
                      <w:iCs/>
                      <w:snapToGrid w:val="0"/>
                    </w:rPr>
                    <w:t>NR-Multi-RTT-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SignalMeasurementInformation</w:t>
                  </w:r>
                  <w:proofErr w:type="spellEnd"/>
                  <w:r w:rsidRPr="00972DE9">
                    <w:rPr>
                      <w:snapToGrid w:val="0"/>
                    </w:rPr>
                    <w:t>. The enumerated value indicates the number of additional paths supported by the target device.</w:t>
                  </w:r>
                </w:p>
                <w:p w14:paraId="5B315DD6" w14:textId="77777777" w:rsidR="00A94473" w:rsidRPr="00972DE9" w:rsidRDefault="00A94473" w:rsidP="00A94473">
                  <w:pPr>
                    <w:pStyle w:val="TAN"/>
                    <w:rPr>
                      <w:b/>
                      <w:bCs/>
                      <w:snapToGrid w:val="0"/>
                    </w:rPr>
                  </w:pPr>
                  <w:r w:rsidRPr="00972DE9">
                    <w:rPr>
                      <w:snapToGrid w:val="0"/>
                    </w:rPr>
                    <w:t>NOTE:</w:t>
                  </w:r>
                  <w:r w:rsidRPr="00972DE9">
                    <w:rPr>
                      <w:rFonts w:cs="Arial"/>
                      <w:snapToGrid w:val="0"/>
                      <w:szCs w:val="18"/>
                    </w:rPr>
                    <w:tab/>
                    <w:t xml:space="preserve">The 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supportOfDL</w:t>
                  </w:r>
                  <w:proofErr w:type="spellEnd"/>
                  <w:r w:rsidRPr="00972DE9">
                    <w:rPr>
                      <w:i/>
                      <w:iCs/>
                      <w:snapToGrid w:val="0"/>
                    </w:rPr>
                    <w:t>-PRS-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FirstPathRSRP</w:t>
                  </w:r>
                  <w:proofErr w:type="spellEnd"/>
                  <w:r w:rsidRPr="00972DE9">
                    <w:rPr>
                      <w:snapToGrid w:val="0"/>
                    </w:rPr>
                    <w:t xml:space="preserve"> in IE </w:t>
                  </w:r>
                  <w:r w:rsidRPr="00972DE9">
                    <w:rPr>
                      <w:i/>
                      <w:iCs/>
                      <w:snapToGrid w:val="0"/>
                    </w:rPr>
                    <w:t>NR-Multi-RTT-</w:t>
                  </w:r>
                  <w:proofErr w:type="spellStart"/>
                  <w:r w:rsidRPr="00972DE9">
                    <w:rPr>
                      <w:i/>
                      <w:iCs/>
                      <w:snapToGrid w:val="0"/>
                    </w:rPr>
                    <w:t>MeasurementCapability</w:t>
                  </w:r>
                  <w:proofErr w:type="spellEnd"/>
                  <w:r w:rsidRPr="00972DE9">
                    <w:rPr>
                      <w:snapToGrid w:val="0"/>
                    </w:rPr>
                    <w:t xml:space="preserve"> also applies to the additional paths</w:t>
                  </w:r>
                  <w:r>
                    <w:rPr>
                      <w:snapToGrid w:val="0"/>
                    </w:rPr>
                    <w:t xml:space="preserve"> </w:t>
                  </w:r>
                  <w:r w:rsidRPr="0086533E">
                    <w:rPr>
                      <w:snapToGrid w:val="0"/>
                      <w:color w:val="FF0000"/>
                    </w:rPr>
                    <w:t xml:space="preserve">(including the number </w:t>
                  </w:r>
                  <w:r>
                    <w:rPr>
                      <w:snapToGrid w:val="0"/>
                      <w:color w:val="FF0000"/>
                    </w:rPr>
                    <w:t>of additional paths</w:t>
                  </w:r>
                  <w:r w:rsidRPr="0086533E">
                    <w:rPr>
                      <w:snapToGrid w:val="0"/>
                      <w:color w:val="FF0000"/>
                    </w:rPr>
                    <w:t xml:space="preserve"> supported in Rel-16 and Rel-17).</w:t>
                  </w:r>
                </w:p>
              </w:tc>
            </w:tr>
          </w:tbl>
          <w:p w14:paraId="17875E5A" w14:textId="77777777" w:rsidR="00A94473" w:rsidRPr="000C66F0" w:rsidRDefault="00A94473" w:rsidP="00A94473">
            <w:pPr>
              <w:rPr>
                <w:rFonts w:eastAsia="SimSun"/>
                <w:lang w:eastAsia="zh-CN"/>
              </w:rPr>
            </w:pPr>
          </w:p>
          <w:p w14:paraId="6E1E5218" w14:textId="6F80E718" w:rsidR="00A94473" w:rsidRPr="00FB4476" w:rsidRDefault="00A94473" w:rsidP="000E24DC">
            <w:pPr>
              <w:rPr>
                <w:rFonts w:eastAsia="Malgun Gothic" w:cs="Batang"/>
                <w:sz w:val="22"/>
                <w:szCs w:val="22"/>
              </w:rPr>
            </w:pPr>
          </w:p>
        </w:tc>
      </w:tr>
    </w:tbl>
    <w:p w14:paraId="49B17AA9" w14:textId="77777777" w:rsidR="002012DC" w:rsidRPr="002012DC" w:rsidRDefault="002012DC" w:rsidP="002012DC">
      <w:pPr>
        <w:pStyle w:val="maintext"/>
        <w:ind w:firstLineChars="90" w:firstLine="180"/>
        <w:rPr>
          <w:rFonts w:ascii="Calibri" w:hAnsi="Calibri" w:cs="Arial"/>
        </w:rPr>
      </w:pPr>
    </w:p>
    <w:p w14:paraId="4229B280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NR_DL1024QAM_FR1</w:t>
      </w:r>
    </w:p>
    <w:p w14:paraId="54B1C0E0" w14:textId="77777777" w:rsidR="0003579A" w:rsidRDefault="00084C90">
      <w:pPr>
        <w:pStyle w:val="maintext"/>
        <w:ind w:firstLineChars="90" w:firstLine="180"/>
        <w:rPr>
          <w:rFonts w:ascii="Calibri" w:hAnsi="Calibri" w:cs="Arial"/>
        </w:rPr>
      </w:pPr>
      <w:r>
        <w:rPr>
          <w:rFonts w:ascii="Calibri" w:hAnsi="Calibri" w:cs="Arial"/>
        </w:rPr>
        <w:t xml:space="preserve">Void </w:t>
      </w:r>
    </w:p>
    <w:p w14:paraId="42412C30" w14:textId="77777777" w:rsidR="0003579A" w:rsidRDefault="0003579A">
      <w:pPr>
        <w:pStyle w:val="maintext"/>
        <w:ind w:firstLineChars="90" w:firstLine="180"/>
        <w:rPr>
          <w:rFonts w:ascii="Calibri" w:hAnsi="Calibri" w:cs="Arial"/>
        </w:rPr>
      </w:pPr>
    </w:p>
    <w:p w14:paraId="59490CF8" w14:textId="58C4926C" w:rsidR="0003579A" w:rsidRDefault="00084C90">
      <w:pPr>
        <w:pStyle w:val="Heading1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 xml:space="preserve">Discussion Items during </w:t>
      </w:r>
      <w:r w:rsidR="002012DC">
        <w:rPr>
          <w:color w:val="000000"/>
        </w:rPr>
        <w:t xml:space="preserve">RAN1 </w:t>
      </w:r>
      <w:r w:rsidR="00AD3637">
        <w:rPr>
          <w:color w:val="000000"/>
        </w:rPr>
        <w:t>#112</w:t>
      </w:r>
    </w:p>
    <w:p w14:paraId="628376A2" w14:textId="089E8807" w:rsidR="0003579A" w:rsidRDefault="00084C90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16" w:name="_Hlk48059864"/>
      <w:r>
        <w:rPr>
          <w:rFonts w:ascii="Calibri" w:eastAsia="SimSun" w:hAnsi="Calibri" w:cs="Calibri"/>
          <w:lang w:eastAsia="zh-CN"/>
        </w:rPr>
        <w:t xml:space="preserve">After review of contributions submitted to </w:t>
      </w:r>
      <w:r w:rsidR="002012DC">
        <w:rPr>
          <w:rFonts w:ascii="Calibri" w:eastAsia="SimSun" w:hAnsi="Calibri" w:cs="Calibri"/>
          <w:lang w:eastAsia="zh-CN"/>
        </w:rPr>
        <w:t xml:space="preserve">RAN1 </w:t>
      </w:r>
      <w:r w:rsidR="00AD3637">
        <w:rPr>
          <w:rFonts w:ascii="Calibri" w:eastAsia="SimSun" w:hAnsi="Calibri" w:cs="Calibri"/>
          <w:lang w:eastAsia="zh-CN"/>
        </w:rPr>
        <w:t>#112</w:t>
      </w:r>
      <w:r>
        <w:rPr>
          <w:rFonts w:ascii="Calibri" w:eastAsia="SimSun" w:hAnsi="Calibri" w:cs="Calibri"/>
          <w:lang w:eastAsia="zh-CN"/>
        </w:rPr>
        <w:t xml:space="preserve"> in this agenda item, the following topics were identified by the moderator for discussion during </w:t>
      </w:r>
      <w:r w:rsidR="002012DC">
        <w:rPr>
          <w:rFonts w:ascii="Calibri" w:eastAsia="SimSun" w:hAnsi="Calibri" w:cs="Calibri"/>
          <w:lang w:eastAsia="zh-CN"/>
        </w:rPr>
        <w:t xml:space="preserve">RAN1 </w:t>
      </w:r>
      <w:r w:rsidR="00AD3637">
        <w:rPr>
          <w:rFonts w:ascii="Calibri" w:eastAsia="SimSun" w:hAnsi="Calibri" w:cs="Calibri"/>
          <w:lang w:eastAsia="zh-CN"/>
        </w:rPr>
        <w:t>#112</w:t>
      </w:r>
      <w:r>
        <w:rPr>
          <w:rFonts w:ascii="Calibri" w:eastAsia="SimSun" w:hAnsi="Calibri" w:cs="Calibri"/>
          <w:lang w:eastAsia="zh-CN"/>
        </w:rPr>
        <w:t>.</w:t>
      </w:r>
    </w:p>
    <w:p w14:paraId="686B1E4F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7076A765" w14:textId="77777777" w:rsidR="0003579A" w:rsidRDefault="00084C90">
      <w:pPr>
        <w:pStyle w:val="maintext"/>
        <w:ind w:firstLineChars="90" w:firstLine="181"/>
        <w:rPr>
          <w:rFonts w:ascii="Calibri" w:eastAsia="SimSun" w:hAnsi="Calibri" w:cs="Calibri"/>
          <w:b/>
          <w:lang w:eastAsia="zh-CN"/>
        </w:rPr>
      </w:pPr>
      <w:r>
        <w:rPr>
          <w:rFonts w:ascii="Calibri" w:eastAsia="SimSun" w:hAnsi="Calibri" w:cs="Calibri"/>
          <w:b/>
          <w:lang w:eastAsia="zh-CN"/>
        </w:rPr>
        <w:t>General comments</w:t>
      </w:r>
    </w:p>
    <w:p w14:paraId="1300C0B6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03579A" w14:paraId="6F9A6F4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EEDB2B4" w14:textId="77777777" w:rsidR="0003579A" w:rsidRDefault="00084C90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FED59CA" w14:textId="77777777" w:rsidR="0003579A" w:rsidRDefault="00084C90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03579A" w14:paraId="4C4C5B55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C8EB" w14:textId="77777777" w:rsidR="0003579A" w:rsidRDefault="0003579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5D8" w14:textId="77777777" w:rsidR="0003579A" w:rsidRDefault="0003579A">
            <w:pPr>
              <w:jc w:val="left"/>
              <w:rPr>
                <w:rFonts w:eastAsia="SimSun"/>
              </w:rPr>
            </w:pPr>
          </w:p>
        </w:tc>
      </w:tr>
    </w:tbl>
    <w:p w14:paraId="285899E2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17" w:name="OLE_LINK47"/>
      <w:bookmarkStart w:id="18" w:name="OLE_LINK48"/>
    </w:p>
    <w:bookmarkEnd w:id="16"/>
    <w:p w14:paraId="6A1429F2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NR_FeMIMO</w:t>
      </w:r>
      <w:proofErr w:type="spellEnd"/>
    </w:p>
    <w:p w14:paraId="771BB59D" w14:textId="3864A651" w:rsidR="0003579A" w:rsidRDefault="00887F6F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19" w:name="OLE_LINK29"/>
      <w:bookmarkStart w:id="20" w:name="OLE_LINK30"/>
      <w:r>
        <w:rPr>
          <w:rFonts w:ascii="Calibri" w:hAnsi="Calibri" w:cs="Arial"/>
          <w:color w:val="000000"/>
        </w:rPr>
        <w:t>Void</w:t>
      </w:r>
    </w:p>
    <w:p w14:paraId="71B83368" w14:textId="77777777" w:rsidR="002F0024" w:rsidRDefault="002F0024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21" w:name="OLE_LINK20"/>
      <w:bookmarkStart w:id="22" w:name="OLE_LINK23"/>
    </w:p>
    <w:bookmarkEnd w:id="19"/>
    <w:bookmarkEnd w:id="20"/>
    <w:bookmarkEnd w:id="21"/>
    <w:bookmarkEnd w:id="22"/>
    <w:p w14:paraId="111B4189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NR_ext_to_71GHz</w:t>
      </w:r>
    </w:p>
    <w:p w14:paraId="6E1CD46B" w14:textId="2D949E35" w:rsidR="0003579A" w:rsidRPr="002012DC" w:rsidRDefault="002012DC" w:rsidP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23" w:name="OLE_LINK8"/>
      <w:bookmarkStart w:id="24" w:name="OLE_LINK7"/>
      <w:r w:rsidRPr="002012DC">
        <w:rPr>
          <w:rFonts w:ascii="Calibri" w:eastAsia="SimSun" w:hAnsi="Calibri" w:cs="Calibri"/>
          <w:lang w:eastAsia="zh-CN"/>
        </w:rPr>
        <w:t>Void</w:t>
      </w:r>
    </w:p>
    <w:p w14:paraId="39861BE4" w14:textId="77777777" w:rsidR="002012DC" w:rsidRDefault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bookmarkEnd w:id="23"/>
    <w:bookmarkEnd w:id="24"/>
    <w:p w14:paraId="630DF3BF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NR_NTN_solutions</w:t>
      </w:r>
      <w:proofErr w:type="spellEnd"/>
    </w:p>
    <w:p w14:paraId="294CCF5D" w14:textId="77777777" w:rsidR="0003579A" w:rsidRPr="002012DC" w:rsidRDefault="00084C90" w:rsidP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 w:rsidRPr="002012DC">
        <w:rPr>
          <w:rFonts w:ascii="Calibri" w:eastAsia="SimSun" w:hAnsi="Calibri" w:cs="Calibri"/>
          <w:lang w:eastAsia="zh-CN"/>
        </w:rPr>
        <w:t xml:space="preserve">Void </w:t>
      </w:r>
    </w:p>
    <w:p w14:paraId="02BBE89F" w14:textId="77777777" w:rsidR="0003579A" w:rsidRDefault="0003579A"/>
    <w:p w14:paraId="7DD7DA53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IoT over NTN</w:t>
      </w:r>
    </w:p>
    <w:p w14:paraId="5CDF95B1" w14:textId="77777777" w:rsidR="0003579A" w:rsidRPr="002012DC" w:rsidRDefault="00084C90" w:rsidP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 w:rsidRPr="002012DC">
        <w:rPr>
          <w:rFonts w:ascii="Calibri" w:eastAsia="SimSun" w:hAnsi="Calibri" w:cs="Calibri"/>
          <w:lang w:eastAsia="zh-CN"/>
        </w:rPr>
        <w:t>Void</w:t>
      </w:r>
    </w:p>
    <w:p w14:paraId="087E9BAB" w14:textId="77777777" w:rsidR="0003579A" w:rsidRDefault="0003579A">
      <w:pPr>
        <w:pStyle w:val="maintext"/>
        <w:ind w:firstLineChars="0" w:firstLine="0"/>
        <w:rPr>
          <w:rFonts w:ascii="Calibri" w:eastAsia="SimSun" w:hAnsi="Calibri" w:cs="Calibri"/>
          <w:lang w:eastAsia="zh-CN"/>
        </w:rPr>
      </w:pPr>
    </w:p>
    <w:p w14:paraId="7C26A5F7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NR_IAB_enh</w:t>
      </w:r>
      <w:proofErr w:type="spellEnd"/>
    </w:p>
    <w:p w14:paraId="71B9F36E" w14:textId="77777777" w:rsidR="0003579A" w:rsidRDefault="00084C90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t xml:space="preserve">Void </w:t>
      </w:r>
    </w:p>
    <w:p w14:paraId="05BCC929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367DE9A9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lastRenderedPageBreak/>
        <w:t>NR_DSS</w:t>
      </w:r>
    </w:p>
    <w:p w14:paraId="35135589" w14:textId="1EEA9EE5" w:rsidR="0003579A" w:rsidRDefault="00887F6F" w:rsidP="00887F6F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25" w:name="OLE_LINK11"/>
      <w:bookmarkStart w:id="26" w:name="OLE_LINK12"/>
      <w:r>
        <w:rPr>
          <w:rFonts w:ascii="Calibri" w:hAnsi="Calibri" w:cs="Arial"/>
          <w:color w:val="000000"/>
        </w:rPr>
        <w:t>Void</w:t>
      </w:r>
    </w:p>
    <w:p w14:paraId="3E8CABEA" w14:textId="77777777" w:rsidR="00887F6F" w:rsidRPr="00887F6F" w:rsidRDefault="00887F6F" w:rsidP="00887F6F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bookmarkEnd w:id="25"/>
    <w:bookmarkEnd w:id="26"/>
    <w:p w14:paraId="41C527B6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LTE_NR_DC_enh2</w:t>
      </w:r>
    </w:p>
    <w:p w14:paraId="43913AC6" w14:textId="77777777" w:rsidR="0003579A" w:rsidRDefault="00084C90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t xml:space="preserve">Void </w:t>
      </w:r>
    </w:p>
    <w:p w14:paraId="3588869C" w14:textId="77777777" w:rsidR="0003579A" w:rsidRDefault="0003579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51A0EFDA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proofErr w:type="spellStart"/>
      <w:r>
        <w:rPr>
          <w:color w:val="000000"/>
        </w:rPr>
        <w:t>NR_pos_enh</w:t>
      </w:r>
      <w:proofErr w:type="spellEnd"/>
    </w:p>
    <w:p w14:paraId="4728FBAB" w14:textId="3E1174A6" w:rsidR="002F0024" w:rsidRDefault="002F0024" w:rsidP="002F0024">
      <w:pPr>
        <w:pStyle w:val="maintext"/>
        <w:ind w:firstLineChars="90" w:firstLine="180"/>
        <w:rPr>
          <w:rFonts w:ascii="Calibri" w:hAnsi="Calibri" w:cs="Arial"/>
          <w:color w:val="000000"/>
        </w:rPr>
      </w:pPr>
      <w:bookmarkStart w:id="27" w:name="OLE_LINK31"/>
      <w:bookmarkStart w:id="28" w:name="OLE_LINK32"/>
      <w:r>
        <w:rPr>
          <w:rFonts w:ascii="Calibri" w:hAnsi="Calibri" w:cs="Arial"/>
          <w:color w:val="000000"/>
        </w:rPr>
        <w:t xml:space="preserve">After review of contributions submitted to RAN1 </w:t>
      </w:r>
      <w:r w:rsidR="00AD3637">
        <w:rPr>
          <w:rFonts w:ascii="Calibri" w:hAnsi="Calibri" w:cs="Arial"/>
          <w:color w:val="000000"/>
        </w:rPr>
        <w:t>#112</w:t>
      </w:r>
      <w:r>
        <w:rPr>
          <w:rFonts w:ascii="Calibri" w:hAnsi="Calibri" w:cs="Arial"/>
          <w:color w:val="000000"/>
        </w:rPr>
        <w:t xml:space="preserve"> in this agenda item, the following is proposed by the moderator. Companies submitted the following views on the moderator’s proposals.</w:t>
      </w:r>
    </w:p>
    <w:p w14:paraId="0A4BAD62" w14:textId="77777777" w:rsidR="002F0024" w:rsidRDefault="002F0024" w:rsidP="002F0024">
      <w:pPr>
        <w:pStyle w:val="maintext"/>
        <w:ind w:firstLineChars="90" w:firstLine="180"/>
        <w:rPr>
          <w:rFonts w:ascii="Calibri" w:hAnsi="Calibri" w:cs="Arial"/>
        </w:rPr>
      </w:pPr>
    </w:p>
    <w:p w14:paraId="4112E418" w14:textId="77777777" w:rsidR="00A94473" w:rsidRDefault="002F0024" w:rsidP="002F0024">
      <w:pPr>
        <w:pStyle w:val="maintext"/>
        <w:ind w:firstLineChars="90" w:firstLine="18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Proposal: </w:t>
      </w:r>
    </w:p>
    <w:p w14:paraId="0EBE3B93" w14:textId="3C0CF117" w:rsidR="002F0024" w:rsidRPr="00A94473" w:rsidRDefault="002F0024" w:rsidP="00A94473">
      <w:pPr>
        <w:pStyle w:val="maintext"/>
        <w:numPr>
          <w:ilvl w:val="0"/>
          <w:numId w:val="50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 xml:space="preserve">Adopt the following </w:t>
      </w:r>
      <w:bookmarkStart w:id="29" w:name="OLE_LINK27"/>
      <w:r>
        <w:rPr>
          <w:rFonts w:ascii="Calibri" w:hAnsi="Calibri" w:cs="Arial"/>
          <w:b/>
        </w:rPr>
        <w:t>changes highlighted in chromatic fonts</w:t>
      </w:r>
      <w:bookmarkEnd w:id="29"/>
      <w:r>
        <w:rPr>
          <w:rFonts w:ascii="Calibri" w:hAnsi="Calibri" w:cs="Arial"/>
          <w:b/>
        </w:rPr>
        <w:t>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586"/>
        <w:gridCol w:w="2791"/>
        <w:gridCol w:w="5107"/>
        <w:gridCol w:w="222"/>
        <w:gridCol w:w="447"/>
        <w:gridCol w:w="222"/>
        <w:gridCol w:w="3519"/>
        <w:gridCol w:w="660"/>
        <w:gridCol w:w="447"/>
        <w:gridCol w:w="447"/>
        <w:gridCol w:w="447"/>
        <w:gridCol w:w="5298"/>
        <w:gridCol w:w="984"/>
      </w:tblGrid>
      <w:tr w:rsidR="00A94473" w:rsidRPr="00A94473" w14:paraId="5119715E" w14:textId="77777777" w:rsidTr="00A94473">
        <w:tc>
          <w:tcPr>
            <w:tcW w:w="0" w:type="auto"/>
            <w:shd w:val="clear" w:color="auto" w:fill="auto"/>
          </w:tcPr>
          <w:p w14:paraId="3300345F" w14:textId="3D63AB5F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30" w:name="_Hlk128440083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27. </w:t>
            </w:r>
            <w:proofErr w:type="spellStart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9E5DC4E" w14:textId="33B24204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>27-13</w:t>
            </w:r>
          </w:p>
        </w:tc>
        <w:tc>
          <w:tcPr>
            <w:tcW w:w="0" w:type="auto"/>
            <w:shd w:val="clear" w:color="auto" w:fill="auto"/>
          </w:tcPr>
          <w:p w14:paraId="72417439" w14:textId="589B5983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Additional path reporting for UE-assisted DL-TDOA</w:t>
            </w:r>
          </w:p>
        </w:tc>
        <w:tc>
          <w:tcPr>
            <w:tcW w:w="0" w:type="auto"/>
            <w:shd w:val="clear" w:color="auto" w:fill="auto"/>
          </w:tcPr>
          <w:p w14:paraId="5AC5CA0F" w14:textId="77777777" w:rsidR="00A94473" w:rsidRPr="00A94473" w:rsidRDefault="00A94473" w:rsidP="00A94473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A94473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additional detected path timing</w:t>
            </w:r>
            <w:r w:rsidRPr="00A94473" w:rsidDel="00792A6D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A94473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reporting for K&gt;2 additional paths for UE-assisted DL-TDOA</w:t>
            </w:r>
          </w:p>
          <w:p w14:paraId="5414B162" w14:textId="70E5889F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Support of RSRPP reporting for additional paths if UE supports FG 27-13a</w:t>
            </w:r>
          </w:p>
        </w:tc>
        <w:tc>
          <w:tcPr>
            <w:tcW w:w="0" w:type="auto"/>
            <w:shd w:val="clear" w:color="auto" w:fill="auto"/>
          </w:tcPr>
          <w:p w14:paraId="38E5CE0D" w14:textId="237E08B1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1E8D35" w14:textId="30B74089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61C04D8" w14:textId="77777777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BF29D1A" w14:textId="01339C85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Additional path reporting for UE-assisted DL-TDOA is not supported</w:t>
            </w:r>
          </w:p>
        </w:tc>
        <w:tc>
          <w:tcPr>
            <w:tcW w:w="0" w:type="auto"/>
            <w:shd w:val="clear" w:color="auto" w:fill="auto"/>
          </w:tcPr>
          <w:p w14:paraId="45819EA0" w14:textId="34083824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8AF3219" w14:textId="3A5E7BCC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21B7FC" w14:textId="55C0015C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C9BFC49" w14:textId="42010A14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6AECA1C" w14:textId="3BED8436" w:rsidR="00DB0583" w:rsidRPr="00DB0583" w:rsidRDefault="00A9447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Component 1 candidate values: {4, 6, 8}</w:t>
            </w:r>
          </w:p>
          <w:p w14:paraId="378AC497" w14:textId="21F5EFE0" w:rsidR="00DB0583" w:rsidRPr="00DB0583" w:rsidRDefault="00DB058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bookmarkStart w:id="31" w:name="OLE_LINK25"/>
            <w:r w:rsidRPr="00DB058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Component 2 candidate values: {1, 2, 4, 6, 8}</w:t>
            </w:r>
            <w:bookmarkEnd w:id="31"/>
          </w:p>
          <w:p w14:paraId="54D46828" w14:textId="73001932" w:rsidR="00A94473" w:rsidRPr="00DB0583" w:rsidRDefault="00DB058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bookmarkStart w:id="32" w:name="OLE_LINK26"/>
            <w:r w:rsidRPr="00DB058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Note: the reported value of the additional paths should be same for the timing report and the RSRPP report.</w:t>
            </w:r>
            <w:bookmarkEnd w:id="32"/>
          </w:p>
          <w:p w14:paraId="372A7022" w14:textId="73AC9F78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984" w:type="dxa"/>
            <w:shd w:val="clear" w:color="auto" w:fill="auto"/>
          </w:tcPr>
          <w:p w14:paraId="721CACAE" w14:textId="406EAFBC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.</w:t>
            </w:r>
          </w:p>
        </w:tc>
      </w:tr>
      <w:tr w:rsidR="00A94473" w:rsidRPr="00A94473" w14:paraId="4BCF7ACB" w14:textId="77777777" w:rsidTr="00A94473">
        <w:tc>
          <w:tcPr>
            <w:tcW w:w="0" w:type="auto"/>
            <w:shd w:val="clear" w:color="auto" w:fill="auto"/>
          </w:tcPr>
          <w:p w14:paraId="25D5DC4D" w14:textId="507A4ADA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27. </w:t>
            </w:r>
            <w:proofErr w:type="spellStart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87142A1" w14:textId="7E9666F5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</w:rPr>
              <w:t>27-14</w:t>
            </w:r>
          </w:p>
        </w:tc>
        <w:tc>
          <w:tcPr>
            <w:tcW w:w="0" w:type="auto"/>
            <w:shd w:val="clear" w:color="auto" w:fill="auto"/>
          </w:tcPr>
          <w:p w14:paraId="4C15C6FF" w14:textId="6AF8B612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Additional path reporting for Multi-RTT</w:t>
            </w:r>
          </w:p>
        </w:tc>
        <w:tc>
          <w:tcPr>
            <w:tcW w:w="0" w:type="auto"/>
            <w:shd w:val="clear" w:color="auto" w:fill="auto"/>
          </w:tcPr>
          <w:p w14:paraId="626DAE1F" w14:textId="77777777" w:rsidR="00A94473" w:rsidRPr="00A94473" w:rsidRDefault="00A94473" w:rsidP="00A94473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A94473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additional detected path timing</w:t>
            </w:r>
            <w:r w:rsidRPr="00A94473" w:rsidDel="00A552F3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A94473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reporting for K&gt;2 additional paths for Multi-RTT</w:t>
            </w:r>
          </w:p>
          <w:p w14:paraId="7A7FFA6D" w14:textId="24BDD685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Support of RSRPP reporting for additional paths  if UE supports FG 27-14a</w:t>
            </w:r>
          </w:p>
        </w:tc>
        <w:tc>
          <w:tcPr>
            <w:tcW w:w="0" w:type="auto"/>
            <w:shd w:val="clear" w:color="auto" w:fill="auto"/>
          </w:tcPr>
          <w:p w14:paraId="1AB726FA" w14:textId="77777777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5F1690" w14:textId="21DB7E71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DF19908" w14:textId="77777777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88B886" w14:textId="7C8E6B85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Additional path reporting for Multi-RTT is not supported</w:t>
            </w:r>
          </w:p>
        </w:tc>
        <w:tc>
          <w:tcPr>
            <w:tcW w:w="0" w:type="auto"/>
            <w:shd w:val="clear" w:color="auto" w:fill="auto"/>
          </w:tcPr>
          <w:p w14:paraId="701BC6D1" w14:textId="7EBFCF8A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74A72D78" w14:textId="1F89D5A6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C884403" w14:textId="05D6062B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A604D4" w14:textId="7EB75052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02EF361" w14:textId="7662AC62" w:rsidR="00DB0583" w:rsidRPr="00DB0583" w:rsidRDefault="00A9447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Component 1 candidate values: {4, 6, 8}</w:t>
            </w:r>
          </w:p>
          <w:p w14:paraId="4F299C40" w14:textId="427C20CA" w:rsidR="00DB0583" w:rsidRPr="00DB0583" w:rsidRDefault="00DB058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DB058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Component 2 candidate values: {1, 2, 4, 6, 8}</w:t>
            </w:r>
          </w:p>
          <w:p w14:paraId="3897F2A0" w14:textId="2F02C285" w:rsidR="00A94473" w:rsidRPr="00DB0583" w:rsidRDefault="00DB0583" w:rsidP="00DB058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DB058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Note: the reported value of the additional paths should be same for the timing report and the RSRPP report.</w:t>
            </w:r>
          </w:p>
          <w:p w14:paraId="5613F568" w14:textId="3843AB75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984" w:type="dxa"/>
            <w:shd w:val="clear" w:color="auto" w:fill="auto"/>
          </w:tcPr>
          <w:p w14:paraId="56BA800E" w14:textId="17157E59" w:rsidR="00A94473" w:rsidRPr="00A94473" w:rsidRDefault="00A94473" w:rsidP="00A9447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  <w:r w:rsidRPr="00A9447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.</w:t>
            </w:r>
          </w:p>
        </w:tc>
      </w:tr>
    </w:tbl>
    <w:bookmarkEnd w:id="30"/>
    <w:p w14:paraId="581EFB30" w14:textId="3695D33A" w:rsidR="002F0024" w:rsidRDefault="004D4615" w:rsidP="00A94473">
      <w:pPr>
        <w:pStyle w:val="maintext"/>
        <w:numPr>
          <w:ilvl w:val="0"/>
          <w:numId w:val="50"/>
        </w:numPr>
        <w:ind w:firstLineChars="0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Include the following TPs</w:t>
      </w:r>
      <w:r w:rsidR="0002084D">
        <w:rPr>
          <w:rFonts w:ascii="Calibri" w:hAnsi="Calibri" w:cs="Arial"/>
          <w:b/>
          <w:bCs/>
        </w:rPr>
        <w:t xml:space="preserve"> (</w:t>
      </w:r>
      <w:r w:rsidR="0002084D">
        <w:rPr>
          <w:rFonts w:ascii="Calibri" w:hAnsi="Calibri" w:cs="Arial"/>
          <w:b/>
        </w:rPr>
        <w:t>changes highlighted in chromatic fonts</w:t>
      </w:r>
      <w:r w:rsidR="0002084D">
        <w:rPr>
          <w:rFonts w:ascii="Calibri" w:hAnsi="Calibri" w:cs="Arial"/>
          <w:b/>
          <w:bCs/>
        </w:rPr>
        <w:t>)</w:t>
      </w:r>
      <w:r>
        <w:rPr>
          <w:rFonts w:ascii="Calibri" w:hAnsi="Calibri" w:cs="Arial"/>
          <w:b/>
          <w:bCs/>
        </w:rPr>
        <w:t xml:space="preserve"> into the LS to RAN2 that accompanies every </w:t>
      </w:r>
      <w:r>
        <w:rPr>
          <w:rFonts w:ascii="Calibri" w:hAnsi="Calibri" w:cs="Arial"/>
          <w:b/>
          <w:bCs/>
          <w:lang w:val="en-US"/>
        </w:rPr>
        <w:t>u</w:t>
      </w:r>
      <w:r w:rsidRPr="004D4615">
        <w:rPr>
          <w:rFonts w:ascii="Calibri" w:hAnsi="Calibri" w:cs="Arial"/>
          <w:b/>
          <w:bCs/>
          <w:lang w:val="en-US"/>
        </w:rPr>
        <w:t xml:space="preserve">pdated RAN1 UE features list for Rel-17 </w:t>
      </w:r>
      <w:r w:rsidR="0002084D">
        <w:rPr>
          <w:rFonts w:ascii="Calibri" w:hAnsi="Calibri" w:cs="Arial"/>
          <w:b/>
          <w:bCs/>
          <w:lang w:val="en-US"/>
        </w:rPr>
        <w:t>NR</w:t>
      </w:r>
    </w:p>
    <w:p w14:paraId="5446F4FF" w14:textId="77777777" w:rsidR="004D4615" w:rsidRPr="004D4615" w:rsidRDefault="004D4615" w:rsidP="004D4615">
      <w:pPr>
        <w:pStyle w:val="ListParagraph"/>
        <w:numPr>
          <w:ilvl w:val="1"/>
          <w:numId w:val="50"/>
        </w:numPr>
        <w:rPr>
          <w:rFonts w:ascii="Times New Roman" w:eastAsia="SimSun" w:hAnsi="Times New Roman"/>
          <w:lang w:eastAsia="zh-CN"/>
        </w:rPr>
      </w:pPr>
      <w:r w:rsidRPr="004D4615">
        <w:rPr>
          <w:rFonts w:ascii="Times New Roman" w:eastAsia="SimSun" w:hAnsi="Times New Roman" w:hint="eastAsia"/>
          <w:lang w:eastAsia="zh-CN"/>
        </w:rPr>
        <w:t>F</w:t>
      </w:r>
      <w:r w:rsidRPr="004D4615">
        <w:rPr>
          <w:rFonts w:ascii="Times New Roman" w:eastAsia="SimSun" w:hAnsi="Times New Roman"/>
          <w:lang w:eastAsia="zh-CN"/>
        </w:rPr>
        <w:t>or DL-TDOA</w:t>
      </w:r>
    </w:p>
    <w:tbl>
      <w:tblPr>
        <w:tblW w:w="9639" w:type="dxa"/>
        <w:tblInd w:w="13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D4615" w:rsidRPr="00972DE9" w14:paraId="09B36E12" w14:textId="77777777" w:rsidTr="0002084D">
        <w:trPr>
          <w:cantSplit/>
        </w:trPr>
        <w:tc>
          <w:tcPr>
            <w:tcW w:w="9639" w:type="dxa"/>
          </w:tcPr>
          <w:p w14:paraId="4131C171" w14:textId="77777777" w:rsidR="004D4615" w:rsidRPr="00972DE9" w:rsidRDefault="004D4615" w:rsidP="0027141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CD6D602" w14:textId="77777777" w:rsidR="004D4615" w:rsidRPr="00972DE9" w:rsidRDefault="004D4615" w:rsidP="0027141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48DCC8EB" w14:textId="77777777" w:rsidR="004D4615" w:rsidRPr="00972DE9" w:rsidRDefault="004D4615" w:rsidP="0027141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5914B011" w14:textId="77777777" w:rsidR="004D4615" w:rsidRPr="00972DE9" w:rsidRDefault="004D4615" w:rsidP="0027141A">
            <w:pPr>
              <w:pStyle w:val="TAN"/>
              <w:rPr>
                <w:b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 xml:space="preserve">(including the number </w:t>
            </w:r>
            <w:r>
              <w:rPr>
                <w:snapToGrid w:val="0"/>
                <w:color w:val="FF0000"/>
              </w:rPr>
              <w:t>of additional paths</w:t>
            </w:r>
            <w:r w:rsidRPr="0086533E">
              <w:rPr>
                <w:snapToGrid w:val="0"/>
                <w:color w:val="FF0000"/>
              </w:rPr>
              <w:t xml:space="preserve"> supported in Rel-16 and Rel-17).</w:t>
            </w:r>
          </w:p>
        </w:tc>
      </w:tr>
    </w:tbl>
    <w:p w14:paraId="616AD0EA" w14:textId="77777777" w:rsidR="004D4615" w:rsidRPr="004D4615" w:rsidRDefault="004D4615" w:rsidP="004D4615">
      <w:pPr>
        <w:pStyle w:val="ListParagraph"/>
        <w:numPr>
          <w:ilvl w:val="1"/>
          <w:numId w:val="50"/>
        </w:numPr>
        <w:rPr>
          <w:rFonts w:ascii="Times New Roman" w:eastAsia="SimSun" w:hAnsi="Times New Roman"/>
          <w:lang w:eastAsia="zh-CN"/>
        </w:rPr>
      </w:pPr>
      <w:r w:rsidRPr="004D4615">
        <w:rPr>
          <w:rFonts w:ascii="Times New Roman" w:eastAsia="SimSun" w:hAnsi="Times New Roman" w:hint="eastAsia"/>
          <w:lang w:eastAsia="zh-CN"/>
        </w:rPr>
        <w:t>F</w:t>
      </w:r>
      <w:r w:rsidRPr="004D4615">
        <w:rPr>
          <w:rFonts w:ascii="Times New Roman" w:eastAsia="SimSun" w:hAnsi="Times New Roman"/>
          <w:lang w:eastAsia="zh-CN"/>
        </w:rPr>
        <w:t>or Multi-RTT</w:t>
      </w:r>
    </w:p>
    <w:tbl>
      <w:tblPr>
        <w:tblW w:w="9639" w:type="dxa"/>
        <w:tblInd w:w="13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D4615" w:rsidRPr="00972DE9" w14:paraId="0952A038" w14:textId="77777777" w:rsidTr="0002084D">
        <w:trPr>
          <w:cantSplit/>
        </w:trPr>
        <w:tc>
          <w:tcPr>
            <w:tcW w:w="9639" w:type="dxa"/>
          </w:tcPr>
          <w:p w14:paraId="59DD9AC4" w14:textId="77777777" w:rsidR="004D4615" w:rsidRPr="00972DE9" w:rsidRDefault="004D4615" w:rsidP="0027141A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587316A" w14:textId="77777777" w:rsidR="004D4615" w:rsidRPr="00972DE9" w:rsidRDefault="004D4615" w:rsidP="0027141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4E7F6BAD" w14:textId="77777777" w:rsidR="004D4615" w:rsidRPr="00972DE9" w:rsidRDefault="004D4615" w:rsidP="0027141A">
            <w:pPr>
              <w:pStyle w:val="TAN"/>
              <w:rPr>
                <w:b/>
                <w:bCs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 xml:space="preserve">(including the number </w:t>
            </w:r>
            <w:r>
              <w:rPr>
                <w:snapToGrid w:val="0"/>
                <w:color w:val="FF0000"/>
              </w:rPr>
              <w:t>of additional paths</w:t>
            </w:r>
            <w:r w:rsidRPr="0086533E">
              <w:rPr>
                <w:snapToGrid w:val="0"/>
                <w:color w:val="FF0000"/>
              </w:rPr>
              <w:t xml:space="preserve"> supported in Rel-16 and Rel-17).</w:t>
            </w:r>
          </w:p>
        </w:tc>
      </w:tr>
    </w:tbl>
    <w:p w14:paraId="509C500F" w14:textId="22A04C1C" w:rsidR="00A94473" w:rsidRDefault="00A94473" w:rsidP="004D4615">
      <w:pPr>
        <w:pStyle w:val="maintext"/>
        <w:ind w:firstLineChars="0"/>
        <w:rPr>
          <w:rFonts w:ascii="Calibri" w:hAnsi="Calibri" w:cs="Arial"/>
        </w:rPr>
      </w:pPr>
    </w:p>
    <w:p w14:paraId="7A94810C" w14:textId="77777777" w:rsidR="004D4615" w:rsidRDefault="004D4615" w:rsidP="004D4615">
      <w:pPr>
        <w:pStyle w:val="maintext"/>
        <w:ind w:firstLineChars="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2F0024" w14:paraId="55CD4FAD" w14:textId="77777777" w:rsidTr="00E319D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7974AB0" w14:textId="77777777" w:rsidR="002F0024" w:rsidRDefault="002F0024" w:rsidP="00E319D3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2190B25" w14:textId="77777777" w:rsidR="002F0024" w:rsidRDefault="002F0024" w:rsidP="00E319D3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2F0024" w14:paraId="75E6493E" w14:textId="77777777" w:rsidTr="00E319D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365" w14:textId="54CD0D36" w:rsidR="002F0024" w:rsidRDefault="00CC32BD" w:rsidP="00E319D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asciiTheme="minorEastAsia" w:eastAsiaTheme="minorEastAsia" w:hAnsiTheme="minorEastAsia" w:hint="eastAsia"/>
                <w:sz w:val="20"/>
                <w:lang w:eastAsia="zh-CN"/>
              </w:rPr>
              <w:t>ZTE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E03" w14:textId="77777777" w:rsidR="002F0024" w:rsidRDefault="00CC32BD" w:rsidP="00E319D3">
            <w:pPr>
              <w:jc w:val="left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</w:rPr>
              <w:t xml:space="preserve">e think the issue is valid. To make things clearer, it is better to have some clarification. </w:t>
            </w:r>
          </w:p>
          <w:p w14:paraId="170BC9A7" w14:textId="46373004" w:rsidR="00CC32BD" w:rsidRDefault="00CC32BD" w:rsidP="00E319D3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 xml:space="preserve">From our view, for a UE supporting Rel-16 FG 16-1 and </w:t>
            </w: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</w:rPr>
              <w:t xml:space="preserve">el-17 FG 27-13a or 14a, it is naturally that UE can support RSRPP measurement for the K=1 or 2 additional paths. This is similar as the relationship between 27-13 and 13a. Hence, we think it is sufficient to send an LS to RAN2, such as the following. </w:t>
            </w:r>
            <w:r w:rsidRPr="00201512">
              <w:rPr>
                <w:rFonts w:eastAsia="SimSun"/>
                <w:b/>
              </w:rPr>
              <w:t>There is no need to introduce new components for FG 27-13 and 27-14</w:t>
            </w:r>
          </w:p>
          <w:p w14:paraId="1B35B17A" w14:textId="41A13938" w:rsidR="00CC32BD" w:rsidRPr="00CC32BD" w:rsidRDefault="00CC32BD" w:rsidP="00E319D3">
            <w:pPr>
              <w:jc w:val="left"/>
              <w:rPr>
                <w:rFonts w:eastAsia="SimSun"/>
                <w:i/>
              </w:rPr>
            </w:pPr>
            <w:r w:rsidRPr="00CC32BD">
              <w:rPr>
                <w:rFonts w:eastAsia="SimSun"/>
                <w:b/>
                <w:i/>
              </w:rPr>
              <w:t>Proposal:</w:t>
            </w:r>
            <w:r w:rsidRPr="00CC32BD"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  <w:i/>
              </w:rPr>
              <w:t xml:space="preserve">Send an LS to RAN2 that </w:t>
            </w:r>
            <w:r w:rsidRPr="00CC32BD">
              <w:rPr>
                <w:rFonts w:eastAsia="SimSun"/>
                <w:i/>
              </w:rPr>
              <w:t xml:space="preserve">UE supporting Rel-16 FG 16-1 and Rel-17 FG 27-13a/14a should support RSRPP reporting for the K=1 or 2 additional paths. </w:t>
            </w:r>
          </w:p>
        </w:tc>
      </w:tr>
      <w:tr w:rsidR="009452EA" w14:paraId="358C797E" w14:textId="77777777" w:rsidTr="00E319D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04D9" w14:textId="68485349" w:rsidR="009452EA" w:rsidRDefault="009452EA" w:rsidP="00E319D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Style w:val="normaltextrun"/>
                <w:rFonts w:asciiTheme="minorEastAsia" w:eastAsiaTheme="minorEastAsia" w:hAnsiTheme="minorEastAsia" w:hint="eastAsia"/>
                <w:sz w:val="20"/>
                <w:lang w:eastAsia="zh-CN"/>
              </w:rPr>
              <w:t>H</w:t>
            </w:r>
            <w:r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  <w:t>Hi</w:t>
            </w:r>
            <w:r>
              <w:rPr>
                <w:rStyle w:val="normaltextrun"/>
                <w:rFonts w:asciiTheme="minorEastAsia" w:eastAsiaTheme="minorEastAsia" w:hAnsiTheme="minorEastAsia" w:hint="eastAsia"/>
                <w:sz w:val="20"/>
                <w:lang w:eastAsia="zh-CN"/>
              </w:rPr>
              <w:t>Si</w:t>
            </w:r>
            <w:r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  <w:t>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3D1" w14:textId="3FC23340" w:rsidR="002A3877" w:rsidRDefault="009452EA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We acknowledge that without any clarification, the current specification does not support UE to indicate its capability of only supporting RSRPP reporting for up to 2 additional paths.</w:t>
            </w:r>
          </w:p>
          <w:p w14:paraId="29E83374" w14:textId="5F1886C1" w:rsidR="00FC1103" w:rsidRDefault="00FC1103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I</w:t>
            </w:r>
            <w:r>
              <w:rPr>
                <w:rFonts w:eastAsia="SimSun"/>
                <w:lang w:eastAsia="zh-CN"/>
              </w:rPr>
              <w:t>n general, we do not think this change is needed, because the request message from LMF is not well optimized for the related UE capabilities.</w:t>
            </w:r>
          </w:p>
          <w:p w14:paraId="4AF67E71" w14:textId="6D5D9734" w:rsidR="00FC1103" w:rsidRDefault="00FC1103" w:rsidP="002A3877">
            <w:pPr>
              <w:jc w:val="left"/>
              <w:rPr>
                <w:rFonts w:eastAsia="SimSun"/>
                <w:lang w:eastAsia="zh-CN"/>
              </w:rPr>
            </w:pPr>
          </w:p>
          <w:p w14:paraId="3A7EA425" w14:textId="360FC1BB" w:rsidR="00FC1103" w:rsidRPr="00FC1103" w:rsidRDefault="00FC1103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f the change is necessary, we do not think that the change proposed by SS is backward compatible both from ASN.1 or from function perspective.</w:t>
            </w:r>
          </w:p>
          <w:p w14:paraId="4DD030D6" w14:textId="176E46FE" w:rsidR="002A3877" w:rsidRDefault="002A3877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change from ZTE suggests to re-purpose of first path RSRPP reporting (27-13a/27-14a) as indication of support of up to 2 additional path RSRPP reporting, which we do not believe is backward compatible.</w:t>
            </w:r>
          </w:p>
          <w:p w14:paraId="30CCCF0D" w14:textId="7CA63E09" w:rsidR="002A3877" w:rsidRDefault="002A3877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herefore, if such a change is needed, we prefer to add another FG.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27"/>
              <w:gridCol w:w="584"/>
              <w:gridCol w:w="2760"/>
              <w:gridCol w:w="5036"/>
              <w:gridCol w:w="1617"/>
            </w:tblGrid>
            <w:tr w:rsidR="009C1AAA" w:rsidRPr="00A94473" w14:paraId="18959EAE" w14:textId="3308D4EB" w:rsidTr="009C1AAA">
              <w:tc>
                <w:tcPr>
                  <w:tcW w:w="1427" w:type="dxa"/>
                  <w:shd w:val="clear" w:color="auto" w:fill="auto"/>
                </w:tcPr>
                <w:p w14:paraId="3BE89A08" w14:textId="77777777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27. </w:t>
                  </w:r>
                  <w:proofErr w:type="spellStart"/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NR_pos_enh</w:t>
                  </w:r>
                  <w:proofErr w:type="spellEnd"/>
                </w:p>
              </w:tc>
              <w:tc>
                <w:tcPr>
                  <w:tcW w:w="584" w:type="dxa"/>
                  <w:shd w:val="clear" w:color="auto" w:fill="auto"/>
                </w:tcPr>
                <w:p w14:paraId="6569EA37" w14:textId="5190B2DF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27-13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2760" w:type="dxa"/>
                  <w:shd w:val="clear" w:color="auto" w:fill="auto"/>
                </w:tcPr>
                <w:p w14:paraId="2B4B1A7F" w14:textId="62CE1215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Up to 2 a</w:t>
                  </w:r>
                  <w:r w:rsidRPr="00A94473"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dditional path</w:t>
                  </w:r>
                  <w:r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s</w:t>
                  </w:r>
                  <w:r w:rsidRPr="00A94473"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RSRPP </w:t>
                  </w:r>
                  <w:r w:rsidRPr="00A94473"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reporting for UE-assisted DL-TDOA</w:t>
                  </w:r>
                </w:p>
              </w:tc>
              <w:tc>
                <w:tcPr>
                  <w:tcW w:w="5036" w:type="dxa"/>
                  <w:shd w:val="clear" w:color="auto" w:fill="auto"/>
                </w:tcPr>
                <w:p w14:paraId="6BF09760" w14:textId="07D7AAF7" w:rsidR="009C1AAA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>S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upport of RSRPP reporting of up to 2 additional paths for UE-assisted DL-TDOA.</w:t>
                  </w:r>
                </w:p>
                <w:p w14:paraId="040395C7" w14:textId="3E58A665" w:rsidR="009C1AAA" w:rsidRPr="002A3877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Note: UE supporting this feature shall not support 27-13.</w:t>
                  </w:r>
                </w:p>
              </w:tc>
              <w:tc>
                <w:tcPr>
                  <w:tcW w:w="1617" w:type="dxa"/>
                </w:tcPr>
                <w:p w14:paraId="74DD186E" w14:textId="0C5E0A9B" w:rsidR="009C1AAA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>1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6-1</w:t>
                  </w:r>
                </w:p>
              </w:tc>
            </w:tr>
            <w:tr w:rsidR="009C1AAA" w:rsidRPr="00A94473" w14:paraId="5D8850CD" w14:textId="60FF24BA" w:rsidTr="009C1AAA">
              <w:tc>
                <w:tcPr>
                  <w:tcW w:w="1427" w:type="dxa"/>
                  <w:shd w:val="clear" w:color="auto" w:fill="auto"/>
                </w:tcPr>
                <w:p w14:paraId="3EF53335" w14:textId="77777777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27. </w:t>
                  </w:r>
                  <w:proofErr w:type="spellStart"/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NR_pos_enh</w:t>
                  </w:r>
                  <w:proofErr w:type="spellEnd"/>
                </w:p>
              </w:tc>
              <w:tc>
                <w:tcPr>
                  <w:tcW w:w="584" w:type="dxa"/>
                  <w:shd w:val="clear" w:color="auto" w:fill="auto"/>
                </w:tcPr>
                <w:p w14:paraId="5FBA425B" w14:textId="372AEC27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9447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27-14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2760" w:type="dxa"/>
                  <w:shd w:val="clear" w:color="auto" w:fill="auto"/>
                </w:tcPr>
                <w:p w14:paraId="07908F8E" w14:textId="77BD220C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Up to 2 additional paths RSRPP </w:t>
                  </w:r>
                  <w:r w:rsidRPr="00A94473">
                    <w:rPr>
                      <w:rFonts w:ascii="Arial" w:eastAsia="SimSun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reporting for Multi-RTT</w:t>
                  </w:r>
                </w:p>
              </w:tc>
              <w:tc>
                <w:tcPr>
                  <w:tcW w:w="5036" w:type="dxa"/>
                  <w:shd w:val="clear" w:color="auto" w:fill="auto"/>
                </w:tcPr>
                <w:p w14:paraId="40D0BE3A" w14:textId="79F667BF" w:rsidR="009C1AAA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>S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upport of RSRPP reporting of up to 2 additional paths for Multi-RTT.</w:t>
                  </w:r>
                </w:p>
                <w:p w14:paraId="5A21CB7D" w14:textId="05EC7F2F" w:rsidR="009C1AAA" w:rsidRPr="00A94473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Note: UE supporting this feature shall not support 27-14.</w:t>
                  </w:r>
                </w:p>
              </w:tc>
              <w:tc>
                <w:tcPr>
                  <w:tcW w:w="1617" w:type="dxa"/>
                </w:tcPr>
                <w:p w14:paraId="3730DBA6" w14:textId="1F73B3C3" w:rsidR="009C1AAA" w:rsidRDefault="009C1AAA" w:rsidP="002A3877">
                  <w:pPr>
                    <w:pStyle w:val="maintext"/>
                    <w:ind w:firstLineChars="0" w:firstLine="0"/>
                    <w:jc w:val="left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>1</w:t>
                  </w:r>
                  <w:r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6-1</w:t>
                  </w:r>
                </w:p>
              </w:tc>
            </w:tr>
          </w:tbl>
          <w:p w14:paraId="4611D7B1" w14:textId="21BED3B7" w:rsidR="002A3877" w:rsidRDefault="002A3877" w:rsidP="002A3877">
            <w:pPr>
              <w:jc w:val="left"/>
              <w:rPr>
                <w:rFonts w:eastAsia="SimSun"/>
                <w:lang w:eastAsia="zh-CN"/>
              </w:rPr>
            </w:pPr>
          </w:p>
        </w:tc>
      </w:tr>
      <w:tr w:rsidR="006F04A7" w14:paraId="4AEFF900" w14:textId="77777777" w:rsidTr="00E319D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05C" w14:textId="7C067278" w:rsidR="006F04A7" w:rsidRDefault="006F04A7" w:rsidP="00E319D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  <w:lastRenderedPageBreak/>
              <w:t>Qualcomm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91B" w14:textId="0F5A2397" w:rsidR="006F04A7" w:rsidRDefault="006F04A7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We prefer to not make such change at this point.</w:t>
            </w:r>
            <w:r w:rsidR="000B3689">
              <w:rPr>
                <w:rFonts w:eastAsia="SimSun"/>
                <w:lang w:eastAsia="zh-CN"/>
              </w:rPr>
              <w:t xml:space="preserve"> We should </w:t>
            </w:r>
            <w:r w:rsidR="00CA5BD9">
              <w:rPr>
                <w:rFonts w:eastAsia="SimSun"/>
                <w:lang w:eastAsia="zh-CN"/>
              </w:rPr>
              <w:t xml:space="preserve">also </w:t>
            </w:r>
            <w:r w:rsidR="000B3689">
              <w:rPr>
                <w:rFonts w:eastAsia="SimSun"/>
                <w:lang w:eastAsia="zh-CN"/>
              </w:rPr>
              <w:t>avoid non</w:t>
            </w:r>
            <w:r w:rsidR="00CA5BD9">
              <w:rPr>
                <w:rFonts w:eastAsia="SimSun"/>
                <w:lang w:eastAsia="zh-CN"/>
              </w:rPr>
              <w:t>-</w:t>
            </w:r>
            <w:r w:rsidR="000B3689">
              <w:rPr>
                <w:rFonts w:eastAsia="SimSun"/>
                <w:lang w:eastAsia="zh-CN"/>
              </w:rPr>
              <w:t>backward compatible changes to the UE capabilities as HW/</w:t>
            </w:r>
            <w:proofErr w:type="spellStart"/>
            <w:r w:rsidR="000B3689">
              <w:rPr>
                <w:rFonts w:eastAsia="SimSun"/>
                <w:lang w:eastAsia="zh-CN"/>
              </w:rPr>
              <w:t>HiSi</w:t>
            </w:r>
            <w:proofErr w:type="spellEnd"/>
            <w:r w:rsidR="000B3689">
              <w:rPr>
                <w:rFonts w:eastAsia="SimSun"/>
                <w:lang w:eastAsia="zh-CN"/>
              </w:rPr>
              <w:t xml:space="preserve"> pointed out. </w:t>
            </w:r>
            <w:r w:rsidR="00345D3F">
              <w:rPr>
                <w:rFonts w:eastAsia="SimSun"/>
                <w:lang w:eastAsia="zh-CN"/>
              </w:rPr>
              <w:t>Either a new FG or SS proposal could be made BC from ASN1 perspective</w:t>
            </w:r>
            <w:r w:rsidR="007246A0">
              <w:rPr>
                <w:rFonts w:eastAsia="SimSun"/>
                <w:lang w:eastAsia="zh-CN"/>
              </w:rPr>
              <w:t xml:space="preserve"> eventually, so w</w:t>
            </w:r>
            <w:r w:rsidR="0056293E">
              <w:rPr>
                <w:rFonts w:eastAsia="SimSun"/>
                <w:lang w:eastAsia="zh-CN"/>
              </w:rPr>
              <w:t xml:space="preserve">e can accept a change if majority wants and </w:t>
            </w:r>
            <w:r w:rsidR="00345D3F">
              <w:rPr>
                <w:rFonts w:eastAsia="SimSun"/>
                <w:lang w:eastAsia="zh-CN"/>
              </w:rPr>
              <w:t xml:space="preserve">assuming RAN2 makes sure It is being implemented using an BC change. </w:t>
            </w:r>
          </w:p>
        </w:tc>
      </w:tr>
      <w:tr w:rsidR="002C2B68" w14:paraId="13BF806F" w14:textId="77777777" w:rsidTr="00E319D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FB9" w14:textId="7B4FB375" w:rsidR="002C2B68" w:rsidRDefault="002C2B68" w:rsidP="00E319D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Style w:val="normaltextrun"/>
                <w:rFonts w:asciiTheme="minorEastAsia" w:eastAsiaTheme="minorEastAsia" w:hAnsiTheme="minorEastAsia" w:hint="eastAsia"/>
                <w:sz w:val="20"/>
                <w:lang w:eastAsia="zh-CN"/>
              </w:rPr>
              <w:t>CATT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614" w14:textId="0EFC8983" w:rsidR="002C2B68" w:rsidRDefault="007C54A8" w:rsidP="002A387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It seems that no need to make the change. If the </w:t>
            </w:r>
            <w:r w:rsidR="004036FC">
              <w:rPr>
                <w:rFonts w:eastAsia="SimSun"/>
                <w:lang w:eastAsia="zh-CN"/>
              </w:rPr>
              <w:t>majority wants</w:t>
            </w:r>
            <w:r>
              <w:rPr>
                <w:rFonts w:eastAsia="SimSun" w:hint="eastAsia"/>
                <w:lang w:eastAsia="zh-CN"/>
              </w:rPr>
              <w:t xml:space="preserve"> to make the things clear, we can live with the </w:t>
            </w:r>
            <w:r>
              <w:rPr>
                <w:rFonts w:eastAsia="SimSun"/>
                <w:lang w:eastAsia="zh-CN"/>
              </w:rPr>
              <w:t>new FGs</w:t>
            </w:r>
            <w:r>
              <w:rPr>
                <w:rFonts w:eastAsia="SimSun" w:hint="eastAsia"/>
                <w:lang w:eastAsia="zh-CN"/>
              </w:rPr>
              <w:t xml:space="preserve"> from HW above.</w:t>
            </w:r>
          </w:p>
        </w:tc>
      </w:tr>
    </w:tbl>
    <w:p w14:paraId="12541DA2" w14:textId="77777777" w:rsidR="002012DC" w:rsidRDefault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bookmarkEnd w:id="27"/>
    <w:bookmarkEnd w:id="28"/>
    <w:p w14:paraId="7D529F74" w14:textId="77777777" w:rsidR="0003579A" w:rsidRDefault="00084C90">
      <w:pPr>
        <w:pStyle w:val="Heading2"/>
        <w:numPr>
          <w:ilvl w:val="1"/>
          <w:numId w:val="8"/>
        </w:numPr>
        <w:rPr>
          <w:color w:val="000000"/>
        </w:rPr>
      </w:pPr>
      <w:r>
        <w:rPr>
          <w:color w:val="000000"/>
        </w:rPr>
        <w:t>NR_DL1024QAM_FR1</w:t>
      </w:r>
    </w:p>
    <w:p w14:paraId="4C64C4A7" w14:textId="574F4944" w:rsidR="0003579A" w:rsidRDefault="00084C90" w:rsidP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t xml:space="preserve">Void  </w:t>
      </w:r>
      <w:bookmarkEnd w:id="17"/>
      <w:bookmarkEnd w:id="18"/>
    </w:p>
    <w:p w14:paraId="17BAA041" w14:textId="77777777" w:rsidR="002012DC" w:rsidRPr="002012DC" w:rsidRDefault="002012DC" w:rsidP="002012DC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50D9109C" w14:textId="77777777" w:rsidR="0003579A" w:rsidRDefault="00084C90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>Summary of Agreements</w:t>
      </w:r>
    </w:p>
    <w:p w14:paraId="158E8B75" w14:textId="7CDB25CD" w:rsidR="00F82832" w:rsidRDefault="00084C90" w:rsidP="002012DC">
      <w:pPr>
        <w:pStyle w:val="maintext"/>
        <w:ind w:firstLineChars="90" w:firstLine="180"/>
        <w:rPr>
          <w:rFonts w:ascii="Calibri" w:eastAsia="SimSun" w:hAnsi="Calibri" w:cs="Calibri"/>
          <w:color w:val="000000" w:themeColor="text1"/>
          <w:lang w:eastAsia="zh-CN"/>
        </w:rPr>
      </w:pPr>
      <w:r>
        <w:rPr>
          <w:rFonts w:ascii="Calibri" w:eastAsia="SimSun" w:hAnsi="Calibri" w:cs="Calibri"/>
          <w:color w:val="000000" w:themeColor="text1"/>
          <w:lang w:eastAsia="zh-CN"/>
        </w:rPr>
        <w:t xml:space="preserve">This Section summarizes the final agreements in </w:t>
      </w:r>
      <w:r w:rsidR="002012DC">
        <w:rPr>
          <w:rFonts w:ascii="Calibri" w:eastAsia="SimSun" w:hAnsi="Calibri" w:cs="Calibri"/>
          <w:color w:val="000000" w:themeColor="text1"/>
          <w:lang w:eastAsia="zh-CN"/>
        </w:rPr>
        <w:t xml:space="preserve">RAN1 </w:t>
      </w:r>
      <w:r w:rsidR="00AD3637">
        <w:rPr>
          <w:rFonts w:ascii="Calibri" w:eastAsia="SimSun" w:hAnsi="Calibri" w:cs="Calibri"/>
          <w:color w:val="000000" w:themeColor="text1"/>
          <w:lang w:eastAsia="zh-CN"/>
        </w:rPr>
        <w:t>#112</w:t>
      </w:r>
      <w:r>
        <w:rPr>
          <w:rFonts w:ascii="Calibri" w:eastAsia="SimSun" w:hAnsi="Calibri" w:cs="Calibri"/>
          <w:color w:val="000000" w:themeColor="text1"/>
          <w:lang w:eastAsia="zh-CN"/>
        </w:rPr>
        <w:t xml:space="preserve"> in this agenda item</w:t>
      </w:r>
      <w:r w:rsidR="00082AFC">
        <w:rPr>
          <w:rFonts w:ascii="Calibri" w:eastAsia="SimSun" w:hAnsi="Calibri" w:cs="Calibri"/>
          <w:color w:val="000000" w:themeColor="text1"/>
          <w:lang w:eastAsia="zh-CN"/>
        </w:rPr>
        <w:t xml:space="preserve"> </w:t>
      </w:r>
      <w:r w:rsidR="00082AFC">
        <w:rPr>
          <w:rFonts w:ascii="Calibri" w:eastAsia="SimSun" w:hAnsi="Calibri" w:cs="Calibri"/>
          <w:color w:val="000000" w:themeColor="text1"/>
          <w:lang w:eastAsia="zh-CN"/>
        </w:rPr>
        <w:fldChar w:fldCharType="begin"/>
      </w:r>
      <w:r w:rsidR="00082AFC">
        <w:rPr>
          <w:rFonts w:ascii="Calibri" w:eastAsia="SimSun" w:hAnsi="Calibri" w:cs="Calibri"/>
          <w:color w:val="000000" w:themeColor="text1"/>
          <w:lang w:eastAsia="zh-CN"/>
        </w:rPr>
        <w:instrText xml:space="preserve"> REF _Ref128452529 \r \h </w:instrText>
      </w:r>
      <w:r w:rsidR="00082AFC">
        <w:rPr>
          <w:rFonts w:ascii="Calibri" w:eastAsia="SimSun" w:hAnsi="Calibri" w:cs="Calibri"/>
          <w:color w:val="000000" w:themeColor="text1"/>
          <w:lang w:eastAsia="zh-CN"/>
        </w:rPr>
      </w:r>
      <w:r w:rsidR="00082AFC">
        <w:rPr>
          <w:rFonts w:ascii="Calibri" w:eastAsia="SimSun" w:hAnsi="Calibri" w:cs="Calibri"/>
          <w:color w:val="000000" w:themeColor="text1"/>
          <w:lang w:eastAsia="zh-CN"/>
        </w:rPr>
        <w:fldChar w:fldCharType="separate"/>
      </w:r>
      <w:r w:rsidR="00082AFC">
        <w:rPr>
          <w:rFonts w:ascii="Calibri" w:eastAsia="SimSun" w:hAnsi="Calibri" w:cs="Calibri"/>
          <w:color w:val="000000" w:themeColor="text1"/>
          <w:lang w:eastAsia="zh-CN"/>
        </w:rPr>
        <w:t>[3]</w:t>
      </w:r>
      <w:r w:rsidR="00082AFC">
        <w:rPr>
          <w:rFonts w:ascii="Calibri" w:eastAsia="SimSun" w:hAnsi="Calibri" w:cs="Calibri"/>
          <w:color w:val="000000" w:themeColor="text1"/>
          <w:lang w:eastAsia="zh-CN"/>
        </w:rPr>
        <w:fldChar w:fldCharType="end"/>
      </w:r>
      <w:r>
        <w:rPr>
          <w:rFonts w:ascii="Calibri" w:eastAsia="SimSun" w:hAnsi="Calibri" w:cs="Calibri"/>
          <w:color w:val="000000" w:themeColor="text1"/>
          <w:lang w:eastAsia="zh-CN"/>
        </w:rPr>
        <w:t>.</w:t>
      </w:r>
    </w:p>
    <w:p w14:paraId="3FAEB44A" w14:textId="7E4612AB" w:rsidR="00422CF6" w:rsidRDefault="00422CF6" w:rsidP="00422CF6">
      <w:pPr>
        <w:rPr>
          <w:lang w:eastAsia="x-none"/>
        </w:rPr>
      </w:pPr>
    </w:p>
    <w:p w14:paraId="0D814BBA" w14:textId="77777777" w:rsidR="00082AFC" w:rsidRDefault="00082AFC" w:rsidP="00082AFC">
      <w:pPr>
        <w:pStyle w:val="maintext"/>
        <w:ind w:firstLineChars="90" w:firstLine="180"/>
        <w:rPr>
          <w:rFonts w:ascii="Calibri" w:hAnsi="Calibri" w:cs="Arial"/>
          <w:b/>
        </w:rPr>
      </w:pPr>
      <w:r w:rsidRPr="00747919">
        <w:rPr>
          <w:rFonts w:ascii="Calibri" w:hAnsi="Calibri" w:cs="Arial"/>
          <w:b/>
          <w:highlight w:val="green"/>
        </w:rPr>
        <w:t>Agreement:</w:t>
      </w:r>
    </w:p>
    <w:p w14:paraId="3442E23B" w14:textId="77777777" w:rsidR="00082AFC" w:rsidRDefault="00082AFC" w:rsidP="00082AFC">
      <w:pPr>
        <w:pStyle w:val="maintext"/>
        <w:numPr>
          <w:ilvl w:val="0"/>
          <w:numId w:val="50"/>
        </w:numPr>
        <w:ind w:firstLineChars="0"/>
        <w:rPr>
          <w:rFonts w:ascii="Calibri" w:hAnsi="Calibri" w:cs="Arial"/>
          <w:b/>
        </w:rPr>
      </w:pPr>
      <w:r w:rsidRPr="003369C0">
        <w:rPr>
          <w:rFonts w:ascii="Calibri" w:hAnsi="Calibri" w:cs="Arial"/>
          <w:b/>
        </w:rPr>
        <w:t>Send an LS to RAN2 that UE</w:t>
      </w:r>
      <w:r>
        <w:rPr>
          <w:rFonts w:ascii="Calibri" w:hAnsi="Calibri" w:cs="Arial"/>
          <w:b/>
        </w:rPr>
        <w:t>s</w:t>
      </w:r>
      <w:r w:rsidRPr="003369C0">
        <w:rPr>
          <w:rFonts w:ascii="Calibri" w:hAnsi="Calibri" w:cs="Arial"/>
          <w:b/>
        </w:rPr>
        <w:t xml:space="preserve"> supporting Rel-16 FG 16-1 and Rel-17 FG</w:t>
      </w:r>
      <w:r>
        <w:rPr>
          <w:rFonts w:ascii="Calibri" w:hAnsi="Calibri" w:cs="Arial"/>
          <w:b/>
        </w:rPr>
        <w:t>s</w:t>
      </w:r>
      <w:r w:rsidRPr="003369C0">
        <w:rPr>
          <w:rFonts w:ascii="Calibri" w:hAnsi="Calibri" w:cs="Arial"/>
          <w:b/>
        </w:rPr>
        <w:t xml:space="preserve"> 27-13a/14a should support RSRPP reporting for K=1 or 2 additional paths.</w:t>
      </w:r>
    </w:p>
    <w:p w14:paraId="04EDCC1A" w14:textId="77777777" w:rsidR="00082AFC" w:rsidRPr="00747919" w:rsidRDefault="00082AFC" w:rsidP="00082AFC">
      <w:pPr>
        <w:pStyle w:val="maintext"/>
        <w:numPr>
          <w:ilvl w:val="0"/>
          <w:numId w:val="50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From RAN1 perspective, no ASN.1 impact is foreseen. </w:t>
      </w:r>
    </w:p>
    <w:p w14:paraId="1F30E59A" w14:textId="77777777" w:rsidR="00082AFC" w:rsidRDefault="00082AFC" w:rsidP="00422CF6">
      <w:pPr>
        <w:rPr>
          <w:lang w:eastAsia="x-none"/>
        </w:rPr>
      </w:pPr>
    </w:p>
    <w:p w14:paraId="5615E798" w14:textId="77777777" w:rsidR="0003579A" w:rsidRDefault="00084C90">
      <w:pPr>
        <w:pStyle w:val="Heading1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>References</w:t>
      </w:r>
    </w:p>
    <w:p w14:paraId="6B7ACBB7" w14:textId="125F5662" w:rsidR="0003579A" w:rsidRDefault="00AD3637">
      <w:pPr>
        <w:pStyle w:val="2222"/>
        <w:numPr>
          <w:ilvl w:val="0"/>
          <w:numId w:val="30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r w:rsidRPr="00AD3637">
        <w:rPr>
          <w:rFonts w:ascii="Calibri" w:hAnsi="Calibri"/>
          <w:color w:val="000000"/>
          <w:lang w:eastAsia="ko-KR"/>
        </w:rPr>
        <w:t>R1-</w:t>
      </w:r>
      <w:bookmarkStart w:id="33" w:name="OLE_LINK10"/>
      <w:r w:rsidRPr="00AD3637">
        <w:rPr>
          <w:rFonts w:ascii="Calibri" w:hAnsi="Calibri"/>
          <w:color w:val="000000"/>
          <w:lang w:eastAsia="ko-KR"/>
        </w:rPr>
        <w:t>2212895</w:t>
      </w:r>
      <w:bookmarkEnd w:id="33"/>
      <w:r>
        <w:rPr>
          <w:rFonts w:ascii="Calibri" w:hAnsi="Calibri"/>
          <w:color w:val="000000"/>
          <w:lang w:eastAsia="ko-KR"/>
        </w:rPr>
        <w:t xml:space="preserve">, </w:t>
      </w:r>
      <w:bookmarkStart w:id="34" w:name="OLE_LINK13"/>
      <w:bookmarkStart w:id="35" w:name="OLE_LINK14"/>
      <w:r w:rsidRPr="00AD3637">
        <w:rPr>
          <w:rFonts w:ascii="Calibri" w:hAnsi="Calibri"/>
          <w:color w:val="000000"/>
          <w:lang w:eastAsia="ko-KR"/>
        </w:rPr>
        <w:t xml:space="preserve">Updated RAN1 UE features list for Rel-17 NR after </w:t>
      </w:r>
      <w:bookmarkEnd w:id="34"/>
      <w:bookmarkEnd w:id="35"/>
      <w:r w:rsidRPr="00AD3637">
        <w:rPr>
          <w:rFonts w:ascii="Calibri" w:hAnsi="Calibri"/>
          <w:color w:val="000000"/>
          <w:lang w:eastAsia="ko-KR"/>
        </w:rPr>
        <w:t>RAN1 #111</w:t>
      </w:r>
      <w:r>
        <w:rPr>
          <w:rFonts w:ascii="Calibri" w:hAnsi="Calibri"/>
          <w:color w:val="000000"/>
          <w:lang w:eastAsia="ko-KR"/>
        </w:rPr>
        <w:t xml:space="preserve">, </w:t>
      </w:r>
      <w:r w:rsidRPr="00AD3637">
        <w:rPr>
          <w:rFonts w:ascii="Calibri" w:hAnsi="Calibri"/>
          <w:color w:val="000000"/>
          <w:lang w:eastAsia="ko-KR"/>
        </w:rPr>
        <w:t>Moderators (AT&amp;T, NTT DOCOMO, INC.)</w:t>
      </w:r>
    </w:p>
    <w:p w14:paraId="6CDEF328" w14:textId="65F6D8FB" w:rsidR="00422CF6" w:rsidRDefault="00225E91" w:rsidP="00DE528B">
      <w:pPr>
        <w:pStyle w:val="2222"/>
        <w:numPr>
          <w:ilvl w:val="0"/>
          <w:numId w:val="30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36" w:name="_Ref127867993"/>
      <w:r w:rsidRPr="00225E91">
        <w:rPr>
          <w:rFonts w:ascii="Calibri" w:hAnsi="Calibri"/>
          <w:color w:val="000000"/>
          <w:lang w:eastAsia="ko-KR"/>
        </w:rPr>
        <w:t>R1-2301243</w:t>
      </w:r>
      <w:r>
        <w:rPr>
          <w:rFonts w:ascii="Calibri" w:hAnsi="Calibri"/>
          <w:color w:val="000000"/>
          <w:lang w:eastAsia="ko-KR"/>
        </w:rPr>
        <w:t xml:space="preserve">, </w:t>
      </w:r>
      <w:r w:rsidRPr="00225E91">
        <w:rPr>
          <w:rFonts w:ascii="Calibri" w:hAnsi="Calibri"/>
          <w:color w:val="000000"/>
          <w:lang w:eastAsia="ko-KR"/>
        </w:rPr>
        <w:t xml:space="preserve">Discussions on Rel-17 UE features for NR positioning on </w:t>
      </w:r>
      <w:r w:rsidR="008A0ED5" w:rsidRPr="00225E91">
        <w:rPr>
          <w:rFonts w:ascii="Calibri" w:hAnsi="Calibri"/>
          <w:color w:val="000000"/>
          <w:lang w:eastAsia="ko-KR"/>
        </w:rPr>
        <w:t>additional</w:t>
      </w:r>
      <w:r w:rsidRPr="00225E91">
        <w:rPr>
          <w:rFonts w:ascii="Calibri" w:hAnsi="Calibri"/>
          <w:color w:val="000000"/>
          <w:lang w:eastAsia="ko-KR"/>
        </w:rPr>
        <w:t xml:space="preserve"> path reporting</w:t>
      </w:r>
      <w:r>
        <w:rPr>
          <w:rFonts w:ascii="Calibri" w:hAnsi="Calibri"/>
          <w:color w:val="000000"/>
          <w:lang w:eastAsia="ko-KR"/>
        </w:rPr>
        <w:t xml:space="preserve">, </w:t>
      </w:r>
      <w:r w:rsidRPr="00225E91">
        <w:rPr>
          <w:rFonts w:ascii="Calibri" w:hAnsi="Calibri"/>
          <w:color w:val="000000"/>
          <w:lang w:eastAsia="ko-KR"/>
        </w:rPr>
        <w:t>Samsung</w:t>
      </w:r>
      <w:bookmarkEnd w:id="36"/>
    </w:p>
    <w:p w14:paraId="49EEFA56" w14:textId="62557324" w:rsidR="00082AFC" w:rsidRPr="00082AFC" w:rsidRDefault="00082AFC" w:rsidP="00082AFC">
      <w:pPr>
        <w:pStyle w:val="2222"/>
        <w:numPr>
          <w:ilvl w:val="0"/>
          <w:numId w:val="30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37" w:name="_Ref128452529"/>
      <w:r w:rsidRPr="00082AFC">
        <w:rPr>
          <w:rFonts w:ascii="Calibri" w:hAnsi="Calibri"/>
          <w:color w:val="000000"/>
          <w:lang w:eastAsia="ko-KR"/>
        </w:rPr>
        <w:t>R1-2302008</w:t>
      </w:r>
      <w:r>
        <w:rPr>
          <w:rFonts w:ascii="Calibri" w:hAnsi="Calibri"/>
          <w:color w:val="000000"/>
          <w:lang w:eastAsia="ko-KR"/>
        </w:rPr>
        <w:t xml:space="preserve">, </w:t>
      </w:r>
      <w:r w:rsidRPr="00082AFC">
        <w:rPr>
          <w:rFonts w:ascii="Calibri" w:hAnsi="Calibri"/>
          <w:color w:val="000000"/>
          <w:lang w:eastAsia="ko-KR"/>
        </w:rPr>
        <w:t>Session Notes of AI 8.16.2</w:t>
      </w:r>
      <w:r>
        <w:rPr>
          <w:rFonts w:ascii="Calibri" w:hAnsi="Calibri"/>
          <w:color w:val="000000"/>
          <w:lang w:eastAsia="ko-KR"/>
        </w:rPr>
        <w:t xml:space="preserve">, </w:t>
      </w:r>
      <w:r w:rsidRPr="00082AFC">
        <w:rPr>
          <w:rFonts w:ascii="Calibri" w:hAnsi="Calibri"/>
          <w:color w:val="000000"/>
          <w:lang w:eastAsia="ko-KR"/>
        </w:rPr>
        <w:t>Ad-Hoc Chair (AT&amp;T)</w:t>
      </w:r>
      <w:bookmarkEnd w:id="37"/>
    </w:p>
    <w:p w14:paraId="6D41536F" w14:textId="77777777" w:rsidR="00656F9A" w:rsidRDefault="00656F9A" w:rsidP="00656F9A">
      <w:pPr>
        <w:pStyle w:val="2222"/>
        <w:spacing w:line="288" w:lineRule="auto"/>
        <w:ind w:firstLineChars="0"/>
        <w:rPr>
          <w:rFonts w:ascii="Calibri" w:hAnsi="Calibri"/>
          <w:color w:val="000000"/>
          <w:lang w:eastAsia="ko-KR"/>
        </w:rPr>
      </w:pPr>
    </w:p>
    <w:sectPr w:rsidR="00656F9A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1025" w14:textId="77777777" w:rsidR="000363C2" w:rsidRDefault="000363C2" w:rsidP="00084C90">
      <w:pPr>
        <w:spacing w:before="0" w:after="0" w:line="240" w:lineRule="auto"/>
      </w:pPr>
      <w:r>
        <w:separator/>
      </w:r>
    </w:p>
  </w:endnote>
  <w:endnote w:type="continuationSeparator" w:id="0">
    <w:p w14:paraId="03962ECB" w14:textId="77777777" w:rsidR="000363C2" w:rsidRDefault="000363C2" w:rsidP="00084C9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E8954" w14:textId="77777777" w:rsidR="000363C2" w:rsidRDefault="000363C2" w:rsidP="00084C90">
      <w:pPr>
        <w:spacing w:before="0" w:after="0" w:line="240" w:lineRule="auto"/>
      </w:pPr>
      <w:r>
        <w:separator/>
      </w:r>
    </w:p>
  </w:footnote>
  <w:footnote w:type="continuationSeparator" w:id="0">
    <w:p w14:paraId="2D9CEBB3" w14:textId="77777777" w:rsidR="000363C2" w:rsidRDefault="000363C2" w:rsidP="00084C9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045BA"/>
    <w:multiLevelType w:val="hybridMultilevel"/>
    <w:tmpl w:val="1BBE977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3143328"/>
    <w:multiLevelType w:val="multilevel"/>
    <w:tmpl w:val="0314332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3E0665F"/>
    <w:multiLevelType w:val="hybridMultilevel"/>
    <w:tmpl w:val="5420DE1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21C"/>
    <w:multiLevelType w:val="multilevel"/>
    <w:tmpl w:val="0BF3221C"/>
    <w:lvl w:ilvl="0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6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D9536DA"/>
    <w:multiLevelType w:val="multilevel"/>
    <w:tmpl w:val="0D9536D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C12B0C"/>
    <w:multiLevelType w:val="multilevel"/>
    <w:tmpl w:val="12C12B0C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19B269A5"/>
    <w:multiLevelType w:val="multilevel"/>
    <w:tmpl w:val="19B269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1541149"/>
    <w:multiLevelType w:val="multilevel"/>
    <w:tmpl w:val="31541149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04737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328FE"/>
    <w:multiLevelType w:val="hybridMultilevel"/>
    <w:tmpl w:val="D500F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22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027491"/>
    <w:multiLevelType w:val="multilevel"/>
    <w:tmpl w:val="4302749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EA7CA8"/>
    <w:multiLevelType w:val="multilevel"/>
    <w:tmpl w:val="4FEA7C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D967B0"/>
    <w:multiLevelType w:val="multilevel"/>
    <w:tmpl w:val="1C7035DA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996324"/>
    <w:multiLevelType w:val="multilevel"/>
    <w:tmpl w:val="56996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C66832"/>
    <w:multiLevelType w:val="hybridMultilevel"/>
    <w:tmpl w:val="5A0836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02762"/>
    <w:multiLevelType w:val="multilevel"/>
    <w:tmpl w:val="59902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C0ADE"/>
    <w:multiLevelType w:val="multilevel"/>
    <w:tmpl w:val="5B1C0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6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0B249AD"/>
    <w:multiLevelType w:val="multilevel"/>
    <w:tmpl w:val="60B249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9" w15:restartNumberingAfterBreak="0">
    <w:nsid w:val="66B457AF"/>
    <w:multiLevelType w:val="hybridMultilevel"/>
    <w:tmpl w:val="EB82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65FB2"/>
    <w:multiLevelType w:val="multilevel"/>
    <w:tmpl w:val="7B165F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92CAB"/>
    <w:multiLevelType w:val="multilevel"/>
    <w:tmpl w:val="7B692CA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84043984">
    <w:abstractNumId w:val="36"/>
  </w:num>
  <w:num w:numId="2" w16cid:durableId="2006669669">
    <w:abstractNumId w:val="14"/>
  </w:num>
  <w:num w:numId="3" w16cid:durableId="1941252528">
    <w:abstractNumId w:val="24"/>
  </w:num>
  <w:num w:numId="4" w16cid:durableId="1788429333">
    <w:abstractNumId w:val="23"/>
  </w:num>
  <w:num w:numId="5" w16cid:durableId="611475259">
    <w:abstractNumId w:val="10"/>
  </w:num>
  <w:num w:numId="6" w16cid:durableId="1257595523">
    <w:abstractNumId w:val="21"/>
  </w:num>
  <w:num w:numId="7" w16cid:durableId="1092118963">
    <w:abstractNumId w:val="15"/>
  </w:num>
  <w:num w:numId="8" w16cid:durableId="19737116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4790366">
    <w:abstractNumId w:val="41"/>
  </w:num>
  <w:num w:numId="10" w16cid:durableId="1901864125">
    <w:abstractNumId w:val="35"/>
  </w:num>
  <w:num w:numId="11" w16cid:durableId="1328365963">
    <w:abstractNumId w:val="11"/>
  </w:num>
  <w:num w:numId="12" w16cid:durableId="1743023363">
    <w:abstractNumId w:val="21"/>
    <w:lvlOverride w:ilvl="0">
      <w:startOverride w:val="1"/>
    </w:lvlOverride>
    <w:lvlOverride w:ilvl="1">
      <w:startOverride w:val="1"/>
    </w:lvlOverride>
  </w:num>
  <w:num w:numId="13" w16cid:durableId="564529586">
    <w:abstractNumId w:val="32"/>
  </w:num>
  <w:num w:numId="14" w16cid:durableId="250705691">
    <w:abstractNumId w:val="34"/>
  </w:num>
  <w:num w:numId="15" w16cid:durableId="1571646916">
    <w:abstractNumId w:val="38"/>
  </w:num>
  <w:num w:numId="16" w16cid:durableId="1681853466">
    <w:abstractNumId w:val="2"/>
  </w:num>
  <w:num w:numId="17" w16cid:durableId="1903952819">
    <w:abstractNumId w:val="12"/>
  </w:num>
  <w:num w:numId="18" w16cid:durableId="1827235811">
    <w:abstractNumId w:val="6"/>
  </w:num>
  <w:num w:numId="19" w16cid:durableId="1669476194">
    <w:abstractNumId w:val="22"/>
  </w:num>
  <w:num w:numId="20" w16cid:durableId="1847133862">
    <w:abstractNumId w:val="5"/>
  </w:num>
  <w:num w:numId="21" w16cid:durableId="1064137698">
    <w:abstractNumId w:val="16"/>
  </w:num>
  <w:num w:numId="22" w16cid:durableId="1303537251">
    <w:abstractNumId w:val="7"/>
  </w:num>
  <w:num w:numId="23" w16cid:durableId="379982220">
    <w:abstractNumId w:val="9"/>
  </w:num>
  <w:num w:numId="24" w16cid:durableId="7485029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5816692">
    <w:abstractNumId w:val="40"/>
  </w:num>
  <w:num w:numId="26" w16cid:durableId="82797882">
    <w:abstractNumId w:val="37"/>
  </w:num>
  <w:num w:numId="27" w16cid:durableId="1281959055">
    <w:abstractNumId w:val="29"/>
  </w:num>
  <w:num w:numId="28" w16cid:durableId="100885177">
    <w:abstractNumId w:val="27"/>
  </w:num>
  <w:num w:numId="29" w16cid:durableId="1780758582">
    <w:abstractNumId w:val="25"/>
  </w:num>
  <w:num w:numId="30" w16cid:durableId="20582357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2710101">
    <w:abstractNumId w:val="1"/>
  </w:num>
  <w:num w:numId="32" w16cid:durableId="114080816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25205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97321830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17364942">
    <w:abstractNumId w:val="31"/>
  </w:num>
  <w:num w:numId="36" w16cid:durableId="479806860">
    <w:abstractNumId w:val="33"/>
  </w:num>
  <w:num w:numId="37" w16cid:durableId="1446654218">
    <w:abstractNumId w:val="8"/>
  </w:num>
  <w:num w:numId="38" w16cid:durableId="1292249348">
    <w:abstractNumId w:val="19"/>
  </w:num>
  <w:num w:numId="39" w16cid:durableId="1812748967">
    <w:abstractNumId w:val="30"/>
  </w:num>
  <w:num w:numId="40" w16cid:durableId="1262178653">
    <w:abstractNumId w:val="13"/>
  </w:num>
  <w:num w:numId="41" w16cid:durableId="1489830213">
    <w:abstractNumId w:val="20"/>
  </w:num>
  <w:num w:numId="42" w16cid:durableId="1511290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27544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98052053">
    <w:abstractNumId w:val="28"/>
  </w:num>
  <w:num w:numId="45" w16cid:durableId="1185284383">
    <w:abstractNumId w:val="4"/>
  </w:num>
  <w:num w:numId="46" w16cid:durableId="1407652942">
    <w:abstractNumId w:val="17"/>
  </w:num>
  <w:num w:numId="47" w16cid:durableId="1851606539">
    <w:abstractNumId w:val="26"/>
  </w:num>
  <w:num w:numId="48" w16cid:durableId="1539126609">
    <w:abstractNumId w:val="3"/>
  </w:num>
  <w:num w:numId="49" w16cid:durableId="402292066">
    <w:abstractNumId w:val="39"/>
  </w:num>
  <w:num w:numId="50" w16cid:durableId="1449007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D8D"/>
    <w:rsid w:val="00001127"/>
    <w:rsid w:val="00001D75"/>
    <w:rsid w:val="000023E8"/>
    <w:rsid w:val="000025FD"/>
    <w:rsid w:val="00002B44"/>
    <w:rsid w:val="00002D80"/>
    <w:rsid w:val="00003A7D"/>
    <w:rsid w:val="00003B68"/>
    <w:rsid w:val="00004F22"/>
    <w:rsid w:val="000052FF"/>
    <w:rsid w:val="00005DAE"/>
    <w:rsid w:val="000060DA"/>
    <w:rsid w:val="00007EB2"/>
    <w:rsid w:val="0001048D"/>
    <w:rsid w:val="00012962"/>
    <w:rsid w:val="00012DB0"/>
    <w:rsid w:val="0001485D"/>
    <w:rsid w:val="000149EC"/>
    <w:rsid w:val="00014D74"/>
    <w:rsid w:val="00015109"/>
    <w:rsid w:val="000158E6"/>
    <w:rsid w:val="00016F79"/>
    <w:rsid w:val="0001730D"/>
    <w:rsid w:val="000174A7"/>
    <w:rsid w:val="000200B0"/>
    <w:rsid w:val="0002084D"/>
    <w:rsid w:val="00021044"/>
    <w:rsid w:val="00024191"/>
    <w:rsid w:val="00024598"/>
    <w:rsid w:val="000258CE"/>
    <w:rsid w:val="00025F52"/>
    <w:rsid w:val="00026C27"/>
    <w:rsid w:val="000272D3"/>
    <w:rsid w:val="00030016"/>
    <w:rsid w:val="0003047E"/>
    <w:rsid w:val="000314EB"/>
    <w:rsid w:val="00032214"/>
    <w:rsid w:val="00032C69"/>
    <w:rsid w:val="00032D47"/>
    <w:rsid w:val="0003456C"/>
    <w:rsid w:val="0003579A"/>
    <w:rsid w:val="000358CD"/>
    <w:rsid w:val="000363C2"/>
    <w:rsid w:val="00037B07"/>
    <w:rsid w:val="00040749"/>
    <w:rsid w:val="00040CE8"/>
    <w:rsid w:val="000412AC"/>
    <w:rsid w:val="0004163B"/>
    <w:rsid w:val="0004375F"/>
    <w:rsid w:val="00043ED6"/>
    <w:rsid w:val="000446FD"/>
    <w:rsid w:val="00044B1C"/>
    <w:rsid w:val="00045579"/>
    <w:rsid w:val="00045E4B"/>
    <w:rsid w:val="00046BC3"/>
    <w:rsid w:val="000470B1"/>
    <w:rsid w:val="00047B18"/>
    <w:rsid w:val="00047CB6"/>
    <w:rsid w:val="00047D66"/>
    <w:rsid w:val="00051B4B"/>
    <w:rsid w:val="0005240B"/>
    <w:rsid w:val="00052743"/>
    <w:rsid w:val="00053224"/>
    <w:rsid w:val="00054590"/>
    <w:rsid w:val="00054608"/>
    <w:rsid w:val="000550BC"/>
    <w:rsid w:val="00056C55"/>
    <w:rsid w:val="00056DB6"/>
    <w:rsid w:val="00057FAC"/>
    <w:rsid w:val="0006064F"/>
    <w:rsid w:val="00061606"/>
    <w:rsid w:val="000632FE"/>
    <w:rsid w:val="00063ECE"/>
    <w:rsid w:val="000644B9"/>
    <w:rsid w:val="00064667"/>
    <w:rsid w:val="00064AC1"/>
    <w:rsid w:val="00065C45"/>
    <w:rsid w:val="00070F92"/>
    <w:rsid w:val="0007114E"/>
    <w:rsid w:val="0007137B"/>
    <w:rsid w:val="00071B5F"/>
    <w:rsid w:val="00071D07"/>
    <w:rsid w:val="00072311"/>
    <w:rsid w:val="00072C05"/>
    <w:rsid w:val="000730C9"/>
    <w:rsid w:val="000733E7"/>
    <w:rsid w:val="00074C5A"/>
    <w:rsid w:val="0007575F"/>
    <w:rsid w:val="00075FD1"/>
    <w:rsid w:val="0007647F"/>
    <w:rsid w:val="0007653D"/>
    <w:rsid w:val="00076BDE"/>
    <w:rsid w:val="00077716"/>
    <w:rsid w:val="00077724"/>
    <w:rsid w:val="000807B5"/>
    <w:rsid w:val="00080B25"/>
    <w:rsid w:val="00081C5C"/>
    <w:rsid w:val="00081DFA"/>
    <w:rsid w:val="0008246C"/>
    <w:rsid w:val="000829FB"/>
    <w:rsid w:val="00082AFC"/>
    <w:rsid w:val="00082FFC"/>
    <w:rsid w:val="00084082"/>
    <w:rsid w:val="00084721"/>
    <w:rsid w:val="00084C90"/>
    <w:rsid w:val="00084E8F"/>
    <w:rsid w:val="000850A5"/>
    <w:rsid w:val="00085141"/>
    <w:rsid w:val="000856F0"/>
    <w:rsid w:val="00085800"/>
    <w:rsid w:val="00085CC8"/>
    <w:rsid w:val="00085E53"/>
    <w:rsid w:val="000865E3"/>
    <w:rsid w:val="0008753D"/>
    <w:rsid w:val="00087E67"/>
    <w:rsid w:val="00090393"/>
    <w:rsid w:val="000919A5"/>
    <w:rsid w:val="0009402C"/>
    <w:rsid w:val="0009441E"/>
    <w:rsid w:val="00094E50"/>
    <w:rsid w:val="000954A8"/>
    <w:rsid w:val="00095749"/>
    <w:rsid w:val="00095885"/>
    <w:rsid w:val="000A1516"/>
    <w:rsid w:val="000A1E03"/>
    <w:rsid w:val="000A1ECB"/>
    <w:rsid w:val="000A36A9"/>
    <w:rsid w:val="000A4498"/>
    <w:rsid w:val="000A53F4"/>
    <w:rsid w:val="000A5636"/>
    <w:rsid w:val="000A5BFA"/>
    <w:rsid w:val="000A5EB0"/>
    <w:rsid w:val="000A66CB"/>
    <w:rsid w:val="000A6C3F"/>
    <w:rsid w:val="000A7A39"/>
    <w:rsid w:val="000A7D8C"/>
    <w:rsid w:val="000B0720"/>
    <w:rsid w:val="000B0B2B"/>
    <w:rsid w:val="000B1104"/>
    <w:rsid w:val="000B3086"/>
    <w:rsid w:val="000B3361"/>
    <w:rsid w:val="000B3689"/>
    <w:rsid w:val="000B4403"/>
    <w:rsid w:val="000B455B"/>
    <w:rsid w:val="000B5AAE"/>
    <w:rsid w:val="000B5D15"/>
    <w:rsid w:val="000B5F12"/>
    <w:rsid w:val="000B62A6"/>
    <w:rsid w:val="000B64FC"/>
    <w:rsid w:val="000B65DA"/>
    <w:rsid w:val="000B695D"/>
    <w:rsid w:val="000B69C9"/>
    <w:rsid w:val="000B744C"/>
    <w:rsid w:val="000C285D"/>
    <w:rsid w:val="000C4DC2"/>
    <w:rsid w:val="000C5053"/>
    <w:rsid w:val="000C57B9"/>
    <w:rsid w:val="000C6746"/>
    <w:rsid w:val="000C70B3"/>
    <w:rsid w:val="000C785E"/>
    <w:rsid w:val="000D02F7"/>
    <w:rsid w:val="000D0385"/>
    <w:rsid w:val="000D17E7"/>
    <w:rsid w:val="000D1CEE"/>
    <w:rsid w:val="000D1F29"/>
    <w:rsid w:val="000D28B3"/>
    <w:rsid w:val="000D415A"/>
    <w:rsid w:val="000D5080"/>
    <w:rsid w:val="000D51D7"/>
    <w:rsid w:val="000D5A14"/>
    <w:rsid w:val="000D5C42"/>
    <w:rsid w:val="000D61DC"/>
    <w:rsid w:val="000D6456"/>
    <w:rsid w:val="000D7021"/>
    <w:rsid w:val="000D785D"/>
    <w:rsid w:val="000D7907"/>
    <w:rsid w:val="000E1480"/>
    <w:rsid w:val="000E1A76"/>
    <w:rsid w:val="000E2254"/>
    <w:rsid w:val="000E2603"/>
    <w:rsid w:val="000E29D8"/>
    <w:rsid w:val="000E2D57"/>
    <w:rsid w:val="000E2F81"/>
    <w:rsid w:val="000E4C7D"/>
    <w:rsid w:val="000E51EC"/>
    <w:rsid w:val="000E57A0"/>
    <w:rsid w:val="000E5F4E"/>
    <w:rsid w:val="000E69BA"/>
    <w:rsid w:val="000E78B5"/>
    <w:rsid w:val="000E7EBD"/>
    <w:rsid w:val="000F0255"/>
    <w:rsid w:val="000F14A9"/>
    <w:rsid w:val="000F26B3"/>
    <w:rsid w:val="000F3254"/>
    <w:rsid w:val="000F3AB9"/>
    <w:rsid w:val="000F44E9"/>
    <w:rsid w:val="000F56A7"/>
    <w:rsid w:val="000F5C62"/>
    <w:rsid w:val="000F6186"/>
    <w:rsid w:val="000F62AD"/>
    <w:rsid w:val="000F675B"/>
    <w:rsid w:val="000F6995"/>
    <w:rsid w:val="000F6A47"/>
    <w:rsid w:val="001000CD"/>
    <w:rsid w:val="0010096B"/>
    <w:rsid w:val="001027E1"/>
    <w:rsid w:val="0010303E"/>
    <w:rsid w:val="00103152"/>
    <w:rsid w:val="0010441C"/>
    <w:rsid w:val="00104BB7"/>
    <w:rsid w:val="00104D4D"/>
    <w:rsid w:val="00104EFB"/>
    <w:rsid w:val="00106746"/>
    <w:rsid w:val="00106756"/>
    <w:rsid w:val="00106B64"/>
    <w:rsid w:val="00106F97"/>
    <w:rsid w:val="001101C8"/>
    <w:rsid w:val="0011140C"/>
    <w:rsid w:val="001114F2"/>
    <w:rsid w:val="0011327D"/>
    <w:rsid w:val="001137F6"/>
    <w:rsid w:val="001144D5"/>
    <w:rsid w:val="0011476D"/>
    <w:rsid w:val="00114FCB"/>
    <w:rsid w:val="001157E9"/>
    <w:rsid w:val="00115D62"/>
    <w:rsid w:val="0011612E"/>
    <w:rsid w:val="001167B1"/>
    <w:rsid w:val="00116970"/>
    <w:rsid w:val="00116A54"/>
    <w:rsid w:val="00116BB9"/>
    <w:rsid w:val="00116DA6"/>
    <w:rsid w:val="001200B0"/>
    <w:rsid w:val="00120B96"/>
    <w:rsid w:val="0012215F"/>
    <w:rsid w:val="00124E30"/>
    <w:rsid w:val="00125255"/>
    <w:rsid w:val="001255B7"/>
    <w:rsid w:val="001259E2"/>
    <w:rsid w:val="001259E4"/>
    <w:rsid w:val="001269B9"/>
    <w:rsid w:val="001303AE"/>
    <w:rsid w:val="00133547"/>
    <w:rsid w:val="001337BD"/>
    <w:rsid w:val="00133CE5"/>
    <w:rsid w:val="00133DA6"/>
    <w:rsid w:val="0013495A"/>
    <w:rsid w:val="00134C08"/>
    <w:rsid w:val="00134FB7"/>
    <w:rsid w:val="001351A4"/>
    <w:rsid w:val="00135CEC"/>
    <w:rsid w:val="00137FE1"/>
    <w:rsid w:val="0014061C"/>
    <w:rsid w:val="00141241"/>
    <w:rsid w:val="001417A8"/>
    <w:rsid w:val="00143A0C"/>
    <w:rsid w:val="00143BE2"/>
    <w:rsid w:val="001452E2"/>
    <w:rsid w:val="00145AC5"/>
    <w:rsid w:val="00145C2F"/>
    <w:rsid w:val="00146087"/>
    <w:rsid w:val="00146C32"/>
    <w:rsid w:val="0014761E"/>
    <w:rsid w:val="0014772C"/>
    <w:rsid w:val="0015011F"/>
    <w:rsid w:val="001506B5"/>
    <w:rsid w:val="00151228"/>
    <w:rsid w:val="00151D41"/>
    <w:rsid w:val="001524B5"/>
    <w:rsid w:val="00152B4F"/>
    <w:rsid w:val="00152CCE"/>
    <w:rsid w:val="00153793"/>
    <w:rsid w:val="001546D4"/>
    <w:rsid w:val="00155015"/>
    <w:rsid w:val="00155460"/>
    <w:rsid w:val="0015549E"/>
    <w:rsid w:val="001566CC"/>
    <w:rsid w:val="00157AA3"/>
    <w:rsid w:val="00157B51"/>
    <w:rsid w:val="00157F18"/>
    <w:rsid w:val="00161419"/>
    <w:rsid w:val="00161F75"/>
    <w:rsid w:val="001620E9"/>
    <w:rsid w:val="00166090"/>
    <w:rsid w:val="001702C0"/>
    <w:rsid w:val="00170488"/>
    <w:rsid w:val="001713AB"/>
    <w:rsid w:val="001726BC"/>
    <w:rsid w:val="00172743"/>
    <w:rsid w:val="00173902"/>
    <w:rsid w:val="00173F3A"/>
    <w:rsid w:val="00174577"/>
    <w:rsid w:val="00174D66"/>
    <w:rsid w:val="001766B8"/>
    <w:rsid w:val="00176BC2"/>
    <w:rsid w:val="0017741C"/>
    <w:rsid w:val="00180541"/>
    <w:rsid w:val="00180BEF"/>
    <w:rsid w:val="00180FF5"/>
    <w:rsid w:val="0018239B"/>
    <w:rsid w:val="001831FF"/>
    <w:rsid w:val="00183811"/>
    <w:rsid w:val="00185DB9"/>
    <w:rsid w:val="001864BC"/>
    <w:rsid w:val="00190355"/>
    <w:rsid w:val="0019050A"/>
    <w:rsid w:val="00190FD8"/>
    <w:rsid w:val="00192164"/>
    <w:rsid w:val="0019255B"/>
    <w:rsid w:val="00192C1F"/>
    <w:rsid w:val="00193753"/>
    <w:rsid w:val="00193969"/>
    <w:rsid w:val="00194A84"/>
    <w:rsid w:val="00195B21"/>
    <w:rsid w:val="00195F24"/>
    <w:rsid w:val="00196613"/>
    <w:rsid w:val="00196A5E"/>
    <w:rsid w:val="00197171"/>
    <w:rsid w:val="00197CB4"/>
    <w:rsid w:val="001A0316"/>
    <w:rsid w:val="001A0C02"/>
    <w:rsid w:val="001A0D59"/>
    <w:rsid w:val="001A1BC0"/>
    <w:rsid w:val="001A1D5F"/>
    <w:rsid w:val="001A303A"/>
    <w:rsid w:val="001A398E"/>
    <w:rsid w:val="001A4275"/>
    <w:rsid w:val="001A6212"/>
    <w:rsid w:val="001A662D"/>
    <w:rsid w:val="001A6A7A"/>
    <w:rsid w:val="001A6B83"/>
    <w:rsid w:val="001A6DDA"/>
    <w:rsid w:val="001A783B"/>
    <w:rsid w:val="001B27C6"/>
    <w:rsid w:val="001B3628"/>
    <w:rsid w:val="001B4326"/>
    <w:rsid w:val="001B6075"/>
    <w:rsid w:val="001B6284"/>
    <w:rsid w:val="001B6F75"/>
    <w:rsid w:val="001B731B"/>
    <w:rsid w:val="001B7547"/>
    <w:rsid w:val="001B7CC8"/>
    <w:rsid w:val="001C0521"/>
    <w:rsid w:val="001C187B"/>
    <w:rsid w:val="001C1934"/>
    <w:rsid w:val="001C1D96"/>
    <w:rsid w:val="001C2752"/>
    <w:rsid w:val="001C29CD"/>
    <w:rsid w:val="001C2B7D"/>
    <w:rsid w:val="001C2B83"/>
    <w:rsid w:val="001C34DD"/>
    <w:rsid w:val="001C36BE"/>
    <w:rsid w:val="001C4251"/>
    <w:rsid w:val="001C45D1"/>
    <w:rsid w:val="001C53C1"/>
    <w:rsid w:val="001C5755"/>
    <w:rsid w:val="001C6237"/>
    <w:rsid w:val="001C696F"/>
    <w:rsid w:val="001C6CE1"/>
    <w:rsid w:val="001C6DE1"/>
    <w:rsid w:val="001C718E"/>
    <w:rsid w:val="001C76F8"/>
    <w:rsid w:val="001D03E3"/>
    <w:rsid w:val="001D0B32"/>
    <w:rsid w:val="001D0DB1"/>
    <w:rsid w:val="001D0EE5"/>
    <w:rsid w:val="001D1538"/>
    <w:rsid w:val="001D2F8B"/>
    <w:rsid w:val="001D62C3"/>
    <w:rsid w:val="001D6CD2"/>
    <w:rsid w:val="001D7154"/>
    <w:rsid w:val="001D761C"/>
    <w:rsid w:val="001D7FE7"/>
    <w:rsid w:val="001E016F"/>
    <w:rsid w:val="001E021B"/>
    <w:rsid w:val="001E08B5"/>
    <w:rsid w:val="001E0CE1"/>
    <w:rsid w:val="001E29D3"/>
    <w:rsid w:val="001E2A57"/>
    <w:rsid w:val="001E2E47"/>
    <w:rsid w:val="001E3E07"/>
    <w:rsid w:val="001E3E45"/>
    <w:rsid w:val="001E4030"/>
    <w:rsid w:val="001E58CC"/>
    <w:rsid w:val="001E5F95"/>
    <w:rsid w:val="001E649C"/>
    <w:rsid w:val="001F0511"/>
    <w:rsid w:val="001F0C81"/>
    <w:rsid w:val="001F1D2C"/>
    <w:rsid w:val="001F385C"/>
    <w:rsid w:val="001F4321"/>
    <w:rsid w:val="001F4AA6"/>
    <w:rsid w:val="001F59ED"/>
    <w:rsid w:val="001F5A74"/>
    <w:rsid w:val="001F69FF"/>
    <w:rsid w:val="001F7459"/>
    <w:rsid w:val="001F78C1"/>
    <w:rsid w:val="00200026"/>
    <w:rsid w:val="002012DC"/>
    <w:rsid w:val="00201512"/>
    <w:rsid w:val="00201958"/>
    <w:rsid w:val="002021B9"/>
    <w:rsid w:val="0020256E"/>
    <w:rsid w:val="002042E8"/>
    <w:rsid w:val="00204612"/>
    <w:rsid w:val="002049AB"/>
    <w:rsid w:val="00204C3C"/>
    <w:rsid w:val="00205316"/>
    <w:rsid w:val="00206422"/>
    <w:rsid w:val="002064A5"/>
    <w:rsid w:val="00206C70"/>
    <w:rsid w:val="00207066"/>
    <w:rsid w:val="00207F0C"/>
    <w:rsid w:val="00211834"/>
    <w:rsid w:val="00211D37"/>
    <w:rsid w:val="00211F9D"/>
    <w:rsid w:val="002121E7"/>
    <w:rsid w:val="00212204"/>
    <w:rsid w:val="00212925"/>
    <w:rsid w:val="00213509"/>
    <w:rsid w:val="00213D79"/>
    <w:rsid w:val="00213F5A"/>
    <w:rsid w:val="00214304"/>
    <w:rsid w:val="0021647A"/>
    <w:rsid w:val="00216763"/>
    <w:rsid w:val="002201B9"/>
    <w:rsid w:val="002203F2"/>
    <w:rsid w:val="002212E4"/>
    <w:rsid w:val="00222269"/>
    <w:rsid w:val="002227EF"/>
    <w:rsid w:val="00223489"/>
    <w:rsid w:val="002240E6"/>
    <w:rsid w:val="002242B9"/>
    <w:rsid w:val="00224698"/>
    <w:rsid w:val="00224D11"/>
    <w:rsid w:val="00224D48"/>
    <w:rsid w:val="00224EDC"/>
    <w:rsid w:val="00225BE3"/>
    <w:rsid w:val="00225E91"/>
    <w:rsid w:val="00226136"/>
    <w:rsid w:val="002268F5"/>
    <w:rsid w:val="00230E14"/>
    <w:rsid w:val="00231180"/>
    <w:rsid w:val="00231371"/>
    <w:rsid w:val="0023205F"/>
    <w:rsid w:val="00232556"/>
    <w:rsid w:val="00233736"/>
    <w:rsid w:val="00233CD3"/>
    <w:rsid w:val="00233D70"/>
    <w:rsid w:val="002349DB"/>
    <w:rsid w:val="00234F73"/>
    <w:rsid w:val="00235373"/>
    <w:rsid w:val="00237260"/>
    <w:rsid w:val="00237A41"/>
    <w:rsid w:val="0024058A"/>
    <w:rsid w:val="00240C25"/>
    <w:rsid w:val="00241496"/>
    <w:rsid w:val="00241A82"/>
    <w:rsid w:val="00241DF7"/>
    <w:rsid w:val="00241F6F"/>
    <w:rsid w:val="002421A5"/>
    <w:rsid w:val="00242496"/>
    <w:rsid w:val="00242DB7"/>
    <w:rsid w:val="00243C21"/>
    <w:rsid w:val="00244486"/>
    <w:rsid w:val="00246D61"/>
    <w:rsid w:val="00247679"/>
    <w:rsid w:val="0024786A"/>
    <w:rsid w:val="00247E7D"/>
    <w:rsid w:val="0025099E"/>
    <w:rsid w:val="0025196A"/>
    <w:rsid w:val="00251BE6"/>
    <w:rsid w:val="002532CF"/>
    <w:rsid w:val="002548A8"/>
    <w:rsid w:val="00255444"/>
    <w:rsid w:val="00255939"/>
    <w:rsid w:val="00255F03"/>
    <w:rsid w:val="002564FB"/>
    <w:rsid w:val="00256BCF"/>
    <w:rsid w:val="002600C4"/>
    <w:rsid w:val="00260C5C"/>
    <w:rsid w:val="00261100"/>
    <w:rsid w:val="002613B7"/>
    <w:rsid w:val="00262116"/>
    <w:rsid w:val="0026292A"/>
    <w:rsid w:val="00262E32"/>
    <w:rsid w:val="00263039"/>
    <w:rsid w:val="00264EC6"/>
    <w:rsid w:val="00265011"/>
    <w:rsid w:val="00266585"/>
    <w:rsid w:val="00266CAE"/>
    <w:rsid w:val="00267063"/>
    <w:rsid w:val="002670F8"/>
    <w:rsid w:val="00267216"/>
    <w:rsid w:val="00267362"/>
    <w:rsid w:val="002674BA"/>
    <w:rsid w:val="00270C24"/>
    <w:rsid w:val="002715DA"/>
    <w:rsid w:val="00271892"/>
    <w:rsid w:val="002725E8"/>
    <w:rsid w:val="00272769"/>
    <w:rsid w:val="00272EC2"/>
    <w:rsid w:val="0027351F"/>
    <w:rsid w:val="002739AB"/>
    <w:rsid w:val="00273AD8"/>
    <w:rsid w:val="00273B2A"/>
    <w:rsid w:val="00273B73"/>
    <w:rsid w:val="00275B7A"/>
    <w:rsid w:val="00275D7B"/>
    <w:rsid w:val="00277647"/>
    <w:rsid w:val="002812B9"/>
    <w:rsid w:val="00281E4A"/>
    <w:rsid w:val="00282DE8"/>
    <w:rsid w:val="00282EB8"/>
    <w:rsid w:val="002832A5"/>
    <w:rsid w:val="002839DD"/>
    <w:rsid w:val="00283FDC"/>
    <w:rsid w:val="00284B6A"/>
    <w:rsid w:val="00284BEE"/>
    <w:rsid w:val="00287106"/>
    <w:rsid w:val="0028775D"/>
    <w:rsid w:val="002878EC"/>
    <w:rsid w:val="002935CD"/>
    <w:rsid w:val="00294DD5"/>
    <w:rsid w:val="00294E2C"/>
    <w:rsid w:val="00295DC6"/>
    <w:rsid w:val="002964D8"/>
    <w:rsid w:val="002968D7"/>
    <w:rsid w:val="00297225"/>
    <w:rsid w:val="002A005E"/>
    <w:rsid w:val="002A0E51"/>
    <w:rsid w:val="002A1B5C"/>
    <w:rsid w:val="002A1DC1"/>
    <w:rsid w:val="002A2000"/>
    <w:rsid w:val="002A24DE"/>
    <w:rsid w:val="002A2AEC"/>
    <w:rsid w:val="002A2E88"/>
    <w:rsid w:val="002A3781"/>
    <w:rsid w:val="002A3877"/>
    <w:rsid w:val="002A3FB2"/>
    <w:rsid w:val="002A6322"/>
    <w:rsid w:val="002A6605"/>
    <w:rsid w:val="002A6DFA"/>
    <w:rsid w:val="002B0139"/>
    <w:rsid w:val="002B1799"/>
    <w:rsid w:val="002B2086"/>
    <w:rsid w:val="002B2168"/>
    <w:rsid w:val="002B21E1"/>
    <w:rsid w:val="002B453C"/>
    <w:rsid w:val="002C0488"/>
    <w:rsid w:val="002C07D6"/>
    <w:rsid w:val="002C14C3"/>
    <w:rsid w:val="002C23C5"/>
    <w:rsid w:val="002C2B68"/>
    <w:rsid w:val="002C2FA8"/>
    <w:rsid w:val="002C31DD"/>
    <w:rsid w:val="002C35FD"/>
    <w:rsid w:val="002C3E8C"/>
    <w:rsid w:val="002C3FEB"/>
    <w:rsid w:val="002C4097"/>
    <w:rsid w:val="002C41F6"/>
    <w:rsid w:val="002C76AE"/>
    <w:rsid w:val="002D1D31"/>
    <w:rsid w:val="002D245D"/>
    <w:rsid w:val="002D3D42"/>
    <w:rsid w:val="002D479B"/>
    <w:rsid w:val="002D57FD"/>
    <w:rsid w:val="002D6EC9"/>
    <w:rsid w:val="002D709D"/>
    <w:rsid w:val="002D787B"/>
    <w:rsid w:val="002E0341"/>
    <w:rsid w:val="002E0D1E"/>
    <w:rsid w:val="002E10FC"/>
    <w:rsid w:val="002E162E"/>
    <w:rsid w:val="002E1994"/>
    <w:rsid w:val="002E28F4"/>
    <w:rsid w:val="002E348C"/>
    <w:rsid w:val="002E352B"/>
    <w:rsid w:val="002E6722"/>
    <w:rsid w:val="002E6743"/>
    <w:rsid w:val="002E680E"/>
    <w:rsid w:val="002E700A"/>
    <w:rsid w:val="002F0024"/>
    <w:rsid w:val="002F0C2C"/>
    <w:rsid w:val="002F20FE"/>
    <w:rsid w:val="002F25F0"/>
    <w:rsid w:val="002F2AD1"/>
    <w:rsid w:val="002F3445"/>
    <w:rsid w:val="002F3785"/>
    <w:rsid w:val="002F3CBC"/>
    <w:rsid w:val="002F4447"/>
    <w:rsid w:val="002F4B43"/>
    <w:rsid w:val="002F4C4A"/>
    <w:rsid w:val="002F4C92"/>
    <w:rsid w:val="002F635B"/>
    <w:rsid w:val="002F7827"/>
    <w:rsid w:val="00300F3E"/>
    <w:rsid w:val="003022DA"/>
    <w:rsid w:val="003025E7"/>
    <w:rsid w:val="00302C98"/>
    <w:rsid w:val="003037AF"/>
    <w:rsid w:val="003041BB"/>
    <w:rsid w:val="00304436"/>
    <w:rsid w:val="00304753"/>
    <w:rsid w:val="003063FF"/>
    <w:rsid w:val="00306FC0"/>
    <w:rsid w:val="00311412"/>
    <w:rsid w:val="00311C08"/>
    <w:rsid w:val="00312482"/>
    <w:rsid w:val="00314693"/>
    <w:rsid w:val="0031496E"/>
    <w:rsid w:val="00315DC4"/>
    <w:rsid w:val="00317020"/>
    <w:rsid w:val="00317C92"/>
    <w:rsid w:val="003200C1"/>
    <w:rsid w:val="003204C2"/>
    <w:rsid w:val="00320B4D"/>
    <w:rsid w:val="00321972"/>
    <w:rsid w:val="00322901"/>
    <w:rsid w:val="00323934"/>
    <w:rsid w:val="00324DBC"/>
    <w:rsid w:val="00324F5D"/>
    <w:rsid w:val="003266DF"/>
    <w:rsid w:val="00326A5C"/>
    <w:rsid w:val="00326A62"/>
    <w:rsid w:val="00326E2D"/>
    <w:rsid w:val="00326FF6"/>
    <w:rsid w:val="003270EE"/>
    <w:rsid w:val="0032747E"/>
    <w:rsid w:val="0032792A"/>
    <w:rsid w:val="00327A22"/>
    <w:rsid w:val="00327F47"/>
    <w:rsid w:val="00330410"/>
    <w:rsid w:val="003307B4"/>
    <w:rsid w:val="00330F4D"/>
    <w:rsid w:val="00331021"/>
    <w:rsid w:val="0033147D"/>
    <w:rsid w:val="00333576"/>
    <w:rsid w:val="00334843"/>
    <w:rsid w:val="00334DAE"/>
    <w:rsid w:val="00335472"/>
    <w:rsid w:val="00335B1B"/>
    <w:rsid w:val="0033606B"/>
    <w:rsid w:val="0033659D"/>
    <w:rsid w:val="00336749"/>
    <w:rsid w:val="003371FF"/>
    <w:rsid w:val="0033729F"/>
    <w:rsid w:val="00342130"/>
    <w:rsid w:val="003433BE"/>
    <w:rsid w:val="00343862"/>
    <w:rsid w:val="00343B21"/>
    <w:rsid w:val="00343CFD"/>
    <w:rsid w:val="00344F77"/>
    <w:rsid w:val="0034543F"/>
    <w:rsid w:val="00345D3F"/>
    <w:rsid w:val="00346605"/>
    <w:rsid w:val="00351236"/>
    <w:rsid w:val="00351481"/>
    <w:rsid w:val="003515D2"/>
    <w:rsid w:val="00352B05"/>
    <w:rsid w:val="0035318F"/>
    <w:rsid w:val="00354C4B"/>
    <w:rsid w:val="00355683"/>
    <w:rsid w:val="00356E5B"/>
    <w:rsid w:val="00360D55"/>
    <w:rsid w:val="00361480"/>
    <w:rsid w:val="0036306A"/>
    <w:rsid w:val="003633FC"/>
    <w:rsid w:val="00363724"/>
    <w:rsid w:val="00363FF2"/>
    <w:rsid w:val="00365184"/>
    <w:rsid w:val="0036525C"/>
    <w:rsid w:val="00365823"/>
    <w:rsid w:val="00366E30"/>
    <w:rsid w:val="003673AA"/>
    <w:rsid w:val="00367B79"/>
    <w:rsid w:val="003717BB"/>
    <w:rsid w:val="00371A0F"/>
    <w:rsid w:val="00372647"/>
    <w:rsid w:val="003727DB"/>
    <w:rsid w:val="0037342E"/>
    <w:rsid w:val="00374880"/>
    <w:rsid w:val="0037636E"/>
    <w:rsid w:val="00376BAA"/>
    <w:rsid w:val="0037724D"/>
    <w:rsid w:val="00377349"/>
    <w:rsid w:val="00377B37"/>
    <w:rsid w:val="0038005E"/>
    <w:rsid w:val="00380D78"/>
    <w:rsid w:val="0038140A"/>
    <w:rsid w:val="0038240A"/>
    <w:rsid w:val="003828D4"/>
    <w:rsid w:val="003834F6"/>
    <w:rsid w:val="00383D6D"/>
    <w:rsid w:val="00384225"/>
    <w:rsid w:val="003849B5"/>
    <w:rsid w:val="003859F3"/>
    <w:rsid w:val="00385CAD"/>
    <w:rsid w:val="00386642"/>
    <w:rsid w:val="00386E18"/>
    <w:rsid w:val="0038767E"/>
    <w:rsid w:val="003908FF"/>
    <w:rsid w:val="00390B43"/>
    <w:rsid w:val="00392F0E"/>
    <w:rsid w:val="00393346"/>
    <w:rsid w:val="003934D5"/>
    <w:rsid w:val="00393BA4"/>
    <w:rsid w:val="003943DF"/>
    <w:rsid w:val="00395DA5"/>
    <w:rsid w:val="003964E1"/>
    <w:rsid w:val="003970F2"/>
    <w:rsid w:val="003976BF"/>
    <w:rsid w:val="003A08EB"/>
    <w:rsid w:val="003A1B50"/>
    <w:rsid w:val="003A2610"/>
    <w:rsid w:val="003A298A"/>
    <w:rsid w:val="003A2AC2"/>
    <w:rsid w:val="003A2E36"/>
    <w:rsid w:val="003A3D8E"/>
    <w:rsid w:val="003A41BB"/>
    <w:rsid w:val="003A4E67"/>
    <w:rsid w:val="003A546C"/>
    <w:rsid w:val="003A566A"/>
    <w:rsid w:val="003A59A9"/>
    <w:rsid w:val="003A679D"/>
    <w:rsid w:val="003A725B"/>
    <w:rsid w:val="003A745B"/>
    <w:rsid w:val="003B01A9"/>
    <w:rsid w:val="003B11E6"/>
    <w:rsid w:val="003B1A07"/>
    <w:rsid w:val="003B1EC9"/>
    <w:rsid w:val="003B1F6A"/>
    <w:rsid w:val="003B44CA"/>
    <w:rsid w:val="003B4BB4"/>
    <w:rsid w:val="003B5ABE"/>
    <w:rsid w:val="003B63E6"/>
    <w:rsid w:val="003B6844"/>
    <w:rsid w:val="003B68E5"/>
    <w:rsid w:val="003B7744"/>
    <w:rsid w:val="003C1601"/>
    <w:rsid w:val="003C22E9"/>
    <w:rsid w:val="003C2454"/>
    <w:rsid w:val="003C32F2"/>
    <w:rsid w:val="003C3B9A"/>
    <w:rsid w:val="003C57A5"/>
    <w:rsid w:val="003C6593"/>
    <w:rsid w:val="003C6FFC"/>
    <w:rsid w:val="003C79E3"/>
    <w:rsid w:val="003C7E32"/>
    <w:rsid w:val="003D06C3"/>
    <w:rsid w:val="003D0D04"/>
    <w:rsid w:val="003D1148"/>
    <w:rsid w:val="003D136D"/>
    <w:rsid w:val="003D1FED"/>
    <w:rsid w:val="003D2AC8"/>
    <w:rsid w:val="003D30AA"/>
    <w:rsid w:val="003D31C7"/>
    <w:rsid w:val="003D3542"/>
    <w:rsid w:val="003D4785"/>
    <w:rsid w:val="003D489B"/>
    <w:rsid w:val="003D4FB4"/>
    <w:rsid w:val="003D55B4"/>
    <w:rsid w:val="003D5989"/>
    <w:rsid w:val="003D5B49"/>
    <w:rsid w:val="003D5BCD"/>
    <w:rsid w:val="003D6211"/>
    <w:rsid w:val="003D66DB"/>
    <w:rsid w:val="003D7604"/>
    <w:rsid w:val="003E0E0E"/>
    <w:rsid w:val="003E1304"/>
    <w:rsid w:val="003E1639"/>
    <w:rsid w:val="003E19C7"/>
    <w:rsid w:val="003E1DC4"/>
    <w:rsid w:val="003E2842"/>
    <w:rsid w:val="003E2CCA"/>
    <w:rsid w:val="003E33CE"/>
    <w:rsid w:val="003E3C2B"/>
    <w:rsid w:val="003E47CA"/>
    <w:rsid w:val="003E4FA3"/>
    <w:rsid w:val="003E5E69"/>
    <w:rsid w:val="003E6201"/>
    <w:rsid w:val="003E62FD"/>
    <w:rsid w:val="003E65A8"/>
    <w:rsid w:val="003E6819"/>
    <w:rsid w:val="003E7121"/>
    <w:rsid w:val="003E75F7"/>
    <w:rsid w:val="003E775F"/>
    <w:rsid w:val="003F03F5"/>
    <w:rsid w:val="003F0731"/>
    <w:rsid w:val="003F0B11"/>
    <w:rsid w:val="003F0CC0"/>
    <w:rsid w:val="003F1D0B"/>
    <w:rsid w:val="003F33B4"/>
    <w:rsid w:val="003F344E"/>
    <w:rsid w:val="003F4281"/>
    <w:rsid w:val="003F46BB"/>
    <w:rsid w:val="003F4971"/>
    <w:rsid w:val="003F4DEE"/>
    <w:rsid w:val="003F543C"/>
    <w:rsid w:val="003F5A5D"/>
    <w:rsid w:val="003F782E"/>
    <w:rsid w:val="00400816"/>
    <w:rsid w:val="00400A39"/>
    <w:rsid w:val="00400E34"/>
    <w:rsid w:val="0040159C"/>
    <w:rsid w:val="00401AA5"/>
    <w:rsid w:val="004036FC"/>
    <w:rsid w:val="00403748"/>
    <w:rsid w:val="0040594E"/>
    <w:rsid w:val="00405F6D"/>
    <w:rsid w:val="00410A8F"/>
    <w:rsid w:val="00410FEC"/>
    <w:rsid w:val="0041166E"/>
    <w:rsid w:val="00412042"/>
    <w:rsid w:val="004125E8"/>
    <w:rsid w:val="00413239"/>
    <w:rsid w:val="004132C5"/>
    <w:rsid w:val="00413B81"/>
    <w:rsid w:val="00413E05"/>
    <w:rsid w:val="0041433D"/>
    <w:rsid w:val="00415280"/>
    <w:rsid w:val="004152EC"/>
    <w:rsid w:val="004166AE"/>
    <w:rsid w:val="00416BBE"/>
    <w:rsid w:val="00416C5F"/>
    <w:rsid w:val="00417A23"/>
    <w:rsid w:val="004202FF"/>
    <w:rsid w:val="00420753"/>
    <w:rsid w:val="004210C1"/>
    <w:rsid w:val="004215BB"/>
    <w:rsid w:val="00422353"/>
    <w:rsid w:val="00422CF6"/>
    <w:rsid w:val="00422D86"/>
    <w:rsid w:val="00422E30"/>
    <w:rsid w:val="00423C30"/>
    <w:rsid w:val="00423DF3"/>
    <w:rsid w:val="00423E79"/>
    <w:rsid w:val="00424124"/>
    <w:rsid w:val="00424564"/>
    <w:rsid w:val="00424D44"/>
    <w:rsid w:val="00425B7A"/>
    <w:rsid w:val="00425E73"/>
    <w:rsid w:val="004263D3"/>
    <w:rsid w:val="004267E8"/>
    <w:rsid w:val="004269D5"/>
    <w:rsid w:val="004270FD"/>
    <w:rsid w:val="004306E9"/>
    <w:rsid w:val="004308A9"/>
    <w:rsid w:val="0043153B"/>
    <w:rsid w:val="00431B00"/>
    <w:rsid w:val="004325DE"/>
    <w:rsid w:val="00434212"/>
    <w:rsid w:val="0043427F"/>
    <w:rsid w:val="00434560"/>
    <w:rsid w:val="00434D06"/>
    <w:rsid w:val="00434D2E"/>
    <w:rsid w:val="00434FCA"/>
    <w:rsid w:val="00435157"/>
    <w:rsid w:val="0043579D"/>
    <w:rsid w:val="00435B80"/>
    <w:rsid w:val="00435E77"/>
    <w:rsid w:val="004364BB"/>
    <w:rsid w:val="00436B37"/>
    <w:rsid w:val="0043789C"/>
    <w:rsid w:val="00437C68"/>
    <w:rsid w:val="004404FA"/>
    <w:rsid w:val="004406A7"/>
    <w:rsid w:val="00440F6E"/>
    <w:rsid w:val="00441B76"/>
    <w:rsid w:val="0044204C"/>
    <w:rsid w:val="004432DD"/>
    <w:rsid w:val="00443645"/>
    <w:rsid w:val="00443CD6"/>
    <w:rsid w:val="00444D31"/>
    <w:rsid w:val="00445E7B"/>
    <w:rsid w:val="00447799"/>
    <w:rsid w:val="0044788F"/>
    <w:rsid w:val="00452C74"/>
    <w:rsid w:val="0045399B"/>
    <w:rsid w:val="004552C9"/>
    <w:rsid w:val="004563E8"/>
    <w:rsid w:val="00456757"/>
    <w:rsid w:val="00457530"/>
    <w:rsid w:val="0045794B"/>
    <w:rsid w:val="004579E9"/>
    <w:rsid w:val="004607AC"/>
    <w:rsid w:val="00460FBB"/>
    <w:rsid w:val="004610FC"/>
    <w:rsid w:val="0046127E"/>
    <w:rsid w:val="00461A41"/>
    <w:rsid w:val="00461B30"/>
    <w:rsid w:val="00463990"/>
    <w:rsid w:val="00463CBC"/>
    <w:rsid w:val="00464B13"/>
    <w:rsid w:val="00465A2B"/>
    <w:rsid w:val="00465E32"/>
    <w:rsid w:val="004665FD"/>
    <w:rsid w:val="00467315"/>
    <w:rsid w:val="00467736"/>
    <w:rsid w:val="004678E1"/>
    <w:rsid w:val="004713FB"/>
    <w:rsid w:val="00471456"/>
    <w:rsid w:val="004721A4"/>
    <w:rsid w:val="00472359"/>
    <w:rsid w:val="004726C4"/>
    <w:rsid w:val="0047326A"/>
    <w:rsid w:val="00473281"/>
    <w:rsid w:val="00473B68"/>
    <w:rsid w:val="004744C0"/>
    <w:rsid w:val="00474AC3"/>
    <w:rsid w:val="0047641D"/>
    <w:rsid w:val="00476792"/>
    <w:rsid w:val="00477146"/>
    <w:rsid w:val="004773A3"/>
    <w:rsid w:val="00477C28"/>
    <w:rsid w:val="00477E1B"/>
    <w:rsid w:val="00477FC7"/>
    <w:rsid w:val="0048045C"/>
    <w:rsid w:val="004825F4"/>
    <w:rsid w:val="0048301B"/>
    <w:rsid w:val="004833DD"/>
    <w:rsid w:val="00483D3F"/>
    <w:rsid w:val="00484281"/>
    <w:rsid w:val="00484DC1"/>
    <w:rsid w:val="00485532"/>
    <w:rsid w:val="00485674"/>
    <w:rsid w:val="00485DF4"/>
    <w:rsid w:val="0048729B"/>
    <w:rsid w:val="00487D1C"/>
    <w:rsid w:val="00487F1A"/>
    <w:rsid w:val="004904D3"/>
    <w:rsid w:val="00491557"/>
    <w:rsid w:val="00492084"/>
    <w:rsid w:val="00492DF6"/>
    <w:rsid w:val="00493000"/>
    <w:rsid w:val="00494C51"/>
    <w:rsid w:val="00495082"/>
    <w:rsid w:val="0049564A"/>
    <w:rsid w:val="004958FC"/>
    <w:rsid w:val="00496F1D"/>
    <w:rsid w:val="00497900"/>
    <w:rsid w:val="004A27E9"/>
    <w:rsid w:val="004A2998"/>
    <w:rsid w:val="004A4AAE"/>
    <w:rsid w:val="004A537B"/>
    <w:rsid w:val="004A5ABE"/>
    <w:rsid w:val="004A5B15"/>
    <w:rsid w:val="004A5CDF"/>
    <w:rsid w:val="004A6424"/>
    <w:rsid w:val="004A65D7"/>
    <w:rsid w:val="004A69D0"/>
    <w:rsid w:val="004A73A9"/>
    <w:rsid w:val="004A74C1"/>
    <w:rsid w:val="004A7C98"/>
    <w:rsid w:val="004B06A2"/>
    <w:rsid w:val="004B0A9E"/>
    <w:rsid w:val="004B3355"/>
    <w:rsid w:val="004B3447"/>
    <w:rsid w:val="004B4C44"/>
    <w:rsid w:val="004B605F"/>
    <w:rsid w:val="004B623D"/>
    <w:rsid w:val="004B6E00"/>
    <w:rsid w:val="004B7033"/>
    <w:rsid w:val="004C0D1F"/>
    <w:rsid w:val="004C1031"/>
    <w:rsid w:val="004C1778"/>
    <w:rsid w:val="004C186B"/>
    <w:rsid w:val="004C19F2"/>
    <w:rsid w:val="004C20BC"/>
    <w:rsid w:val="004C2580"/>
    <w:rsid w:val="004C3007"/>
    <w:rsid w:val="004C3279"/>
    <w:rsid w:val="004C3F2E"/>
    <w:rsid w:val="004C4113"/>
    <w:rsid w:val="004C46BA"/>
    <w:rsid w:val="004C4856"/>
    <w:rsid w:val="004C4CE0"/>
    <w:rsid w:val="004C5120"/>
    <w:rsid w:val="004C771F"/>
    <w:rsid w:val="004C7A92"/>
    <w:rsid w:val="004D04BB"/>
    <w:rsid w:val="004D050E"/>
    <w:rsid w:val="004D054E"/>
    <w:rsid w:val="004D076E"/>
    <w:rsid w:val="004D0880"/>
    <w:rsid w:val="004D12DC"/>
    <w:rsid w:val="004D12E5"/>
    <w:rsid w:val="004D287F"/>
    <w:rsid w:val="004D3537"/>
    <w:rsid w:val="004D395A"/>
    <w:rsid w:val="004D3E20"/>
    <w:rsid w:val="004D44C1"/>
    <w:rsid w:val="004D4615"/>
    <w:rsid w:val="004D4623"/>
    <w:rsid w:val="004D6292"/>
    <w:rsid w:val="004D6E00"/>
    <w:rsid w:val="004D780D"/>
    <w:rsid w:val="004D7CF8"/>
    <w:rsid w:val="004E0A02"/>
    <w:rsid w:val="004E16A7"/>
    <w:rsid w:val="004E1859"/>
    <w:rsid w:val="004E1A11"/>
    <w:rsid w:val="004E1D73"/>
    <w:rsid w:val="004E27FA"/>
    <w:rsid w:val="004E2E5B"/>
    <w:rsid w:val="004E42A6"/>
    <w:rsid w:val="004E4F66"/>
    <w:rsid w:val="004E5739"/>
    <w:rsid w:val="004E5DA6"/>
    <w:rsid w:val="004E5FA7"/>
    <w:rsid w:val="004E6254"/>
    <w:rsid w:val="004E64D9"/>
    <w:rsid w:val="004E68CA"/>
    <w:rsid w:val="004E6BC0"/>
    <w:rsid w:val="004E6D3B"/>
    <w:rsid w:val="004E6F93"/>
    <w:rsid w:val="004F094C"/>
    <w:rsid w:val="004F115C"/>
    <w:rsid w:val="004F12C4"/>
    <w:rsid w:val="004F1FEB"/>
    <w:rsid w:val="004F364C"/>
    <w:rsid w:val="004F43FF"/>
    <w:rsid w:val="004F45FD"/>
    <w:rsid w:val="004F4AF8"/>
    <w:rsid w:val="004F5062"/>
    <w:rsid w:val="004F5285"/>
    <w:rsid w:val="004F52AB"/>
    <w:rsid w:val="004F5BAF"/>
    <w:rsid w:val="004F6974"/>
    <w:rsid w:val="004F7571"/>
    <w:rsid w:val="004F7E2A"/>
    <w:rsid w:val="00500BB8"/>
    <w:rsid w:val="00501C4F"/>
    <w:rsid w:val="00501D62"/>
    <w:rsid w:val="005036CD"/>
    <w:rsid w:val="0050470E"/>
    <w:rsid w:val="00505392"/>
    <w:rsid w:val="005055A6"/>
    <w:rsid w:val="0050665D"/>
    <w:rsid w:val="00506906"/>
    <w:rsid w:val="0050691D"/>
    <w:rsid w:val="00506F03"/>
    <w:rsid w:val="00507060"/>
    <w:rsid w:val="00510557"/>
    <w:rsid w:val="005114D8"/>
    <w:rsid w:val="0051179B"/>
    <w:rsid w:val="00511DEB"/>
    <w:rsid w:val="005127D9"/>
    <w:rsid w:val="00512D9A"/>
    <w:rsid w:val="00513585"/>
    <w:rsid w:val="00513644"/>
    <w:rsid w:val="005146F8"/>
    <w:rsid w:val="00515444"/>
    <w:rsid w:val="00515952"/>
    <w:rsid w:val="00515C29"/>
    <w:rsid w:val="0051621B"/>
    <w:rsid w:val="00516DC4"/>
    <w:rsid w:val="00517739"/>
    <w:rsid w:val="005226A4"/>
    <w:rsid w:val="00523623"/>
    <w:rsid w:val="0052426B"/>
    <w:rsid w:val="00524CC6"/>
    <w:rsid w:val="00524CF3"/>
    <w:rsid w:val="00525F05"/>
    <w:rsid w:val="0052776B"/>
    <w:rsid w:val="00530110"/>
    <w:rsid w:val="0053087D"/>
    <w:rsid w:val="00530A44"/>
    <w:rsid w:val="00530FF5"/>
    <w:rsid w:val="005313B5"/>
    <w:rsid w:val="005319EA"/>
    <w:rsid w:val="0053284E"/>
    <w:rsid w:val="00532A15"/>
    <w:rsid w:val="00533377"/>
    <w:rsid w:val="005335DB"/>
    <w:rsid w:val="005348E9"/>
    <w:rsid w:val="00534ECC"/>
    <w:rsid w:val="005350AF"/>
    <w:rsid w:val="00535DA8"/>
    <w:rsid w:val="00536554"/>
    <w:rsid w:val="00536BFF"/>
    <w:rsid w:val="00540626"/>
    <w:rsid w:val="0054148A"/>
    <w:rsid w:val="005421EB"/>
    <w:rsid w:val="0054281D"/>
    <w:rsid w:val="00542B55"/>
    <w:rsid w:val="0054455E"/>
    <w:rsid w:val="005448C6"/>
    <w:rsid w:val="005465DA"/>
    <w:rsid w:val="005467E5"/>
    <w:rsid w:val="00546B10"/>
    <w:rsid w:val="0055004A"/>
    <w:rsid w:val="00551377"/>
    <w:rsid w:val="00551847"/>
    <w:rsid w:val="00552333"/>
    <w:rsid w:val="00552339"/>
    <w:rsid w:val="00555E1A"/>
    <w:rsid w:val="00556028"/>
    <w:rsid w:val="00556065"/>
    <w:rsid w:val="0055627D"/>
    <w:rsid w:val="005563DF"/>
    <w:rsid w:val="005575A4"/>
    <w:rsid w:val="005605E3"/>
    <w:rsid w:val="005608A7"/>
    <w:rsid w:val="00560DF5"/>
    <w:rsid w:val="0056120B"/>
    <w:rsid w:val="005617E2"/>
    <w:rsid w:val="005621FF"/>
    <w:rsid w:val="00562386"/>
    <w:rsid w:val="0056238B"/>
    <w:rsid w:val="0056293E"/>
    <w:rsid w:val="00562A19"/>
    <w:rsid w:val="0056314F"/>
    <w:rsid w:val="00563BB8"/>
    <w:rsid w:val="00563BD9"/>
    <w:rsid w:val="00565BDB"/>
    <w:rsid w:val="00567BF1"/>
    <w:rsid w:val="00570131"/>
    <w:rsid w:val="005723A3"/>
    <w:rsid w:val="005738E7"/>
    <w:rsid w:val="00573AB0"/>
    <w:rsid w:val="00573C31"/>
    <w:rsid w:val="005741EF"/>
    <w:rsid w:val="005758E7"/>
    <w:rsid w:val="00575A37"/>
    <w:rsid w:val="00577143"/>
    <w:rsid w:val="005778C8"/>
    <w:rsid w:val="00577CF5"/>
    <w:rsid w:val="00577DD5"/>
    <w:rsid w:val="005803DE"/>
    <w:rsid w:val="00580C4F"/>
    <w:rsid w:val="00580E2C"/>
    <w:rsid w:val="0058120D"/>
    <w:rsid w:val="0058224F"/>
    <w:rsid w:val="0058262A"/>
    <w:rsid w:val="00583735"/>
    <w:rsid w:val="00584C9C"/>
    <w:rsid w:val="00584FAF"/>
    <w:rsid w:val="00585251"/>
    <w:rsid w:val="00585536"/>
    <w:rsid w:val="0058555A"/>
    <w:rsid w:val="00586128"/>
    <w:rsid w:val="00586512"/>
    <w:rsid w:val="0058666C"/>
    <w:rsid w:val="00590102"/>
    <w:rsid w:val="00590557"/>
    <w:rsid w:val="005917D6"/>
    <w:rsid w:val="00592026"/>
    <w:rsid w:val="00592F3A"/>
    <w:rsid w:val="00593107"/>
    <w:rsid w:val="00595B30"/>
    <w:rsid w:val="005968AC"/>
    <w:rsid w:val="00596BAC"/>
    <w:rsid w:val="00597609"/>
    <w:rsid w:val="00597C5E"/>
    <w:rsid w:val="005A3D20"/>
    <w:rsid w:val="005A4958"/>
    <w:rsid w:val="005A4A43"/>
    <w:rsid w:val="005A5129"/>
    <w:rsid w:val="005A5745"/>
    <w:rsid w:val="005B0445"/>
    <w:rsid w:val="005B0955"/>
    <w:rsid w:val="005B1400"/>
    <w:rsid w:val="005B18D5"/>
    <w:rsid w:val="005B41B3"/>
    <w:rsid w:val="005B47BD"/>
    <w:rsid w:val="005B5A4A"/>
    <w:rsid w:val="005B5DD2"/>
    <w:rsid w:val="005B60AE"/>
    <w:rsid w:val="005B6526"/>
    <w:rsid w:val="005B6C32"/>
    <w:rsid w:val="005B6FA6"/>
    <w:rsid w:val="005C0885"/>
    <w:rsid w:val="005C16E8"/>
    <w:rsid w:val="005C2CC8"/>
    <w:rsid w:val="005C3694"/>
    <w:rsid w:val="005C4328"/>
    <w:rsid w:val="005C4D27"/>
    <w:rsid w:val="005C4D8C"/>
    <w:rsid w:val="005C546C"/>
    <w:rsid w:val="005C54F2"/>
    <w:rsid w:val="005D14E8"/>
    <w:rsid w:val="005D1AC5"/>
    <w:rsid w:val="005D261E"/>
    <w:rsid w:val="005D2C51"/>
    <w:rsid w:val="005D3C60"/>
    <w:rsid w:val="005D3E70"/>
    <w:rsid w:val="005D4040"/>
    <w:rsid w:val="005D482B"/>
    <w:rsid w:val="005D4909"/>
    <w:rsid w:val="005D5393"/>
    <w:rsid w:val="005D5BDA"/>
    <w:rsid w:val="005D6D2B"/>
    <w:rsid w:val="005D7C56"/>
    <w:rsid w:val="005E0524"/>
    <w:rsid w:val="005E1706"/>
    <w:rsid w:val="005E436A"/>
    <w:rsid w:val="005E4382"/>
    <w:rsid w:val="005E5156"/>
    <w:rsid w:val="005E5170"/>
    <w:rsid w:val="005E59D1"/>
    <w:rsid w:val="005E740D"/>
    <w:rsid w:val="005E7AA8"/>
    <w:rsid w:val="005E7BFD"/>
    <w:rsid w:val="005F10B2"/>
    <w:rsid w:val="005F1902"/>
    <w:rsid w:val="005F259C"/>
    <w:rsid w:val="005F3D97"/>
    <w:rsid w:val="005F4AEB"/>
    <w:rsid w:val="005F5647"/>
    <w:rsid w:val="005F5C3C"/>
    <w:rsid w:val="005F613D"/>
    <w:rsid w:val="005F6687"/>
    <w:rsid w:val="005F6B62"/>
    <w:rsid w:val="005F7792"/>
    <w:rsid w:val="006004CB"/>
    <w:rsid w:val="00601480"/>
    <w:rsid w:val="0060190B"/>
    <w:rsid w:val="00601C6B"/>
    <w:rsid w:val="00602BFE"/>
    <w:rsid w:val="00603015"/>
    <w:rsid w:val="00603FC3"/>
    <w:rsid w:val="00604838"/>
    <w:rsid w:val="006055C6"/>
    <w:rsid w:val="0060603E"/>
    <w:rsid w:val="006065B1"/>
    <w:rsid w:val="00606BD1"/>
    <w:rsid w:val="00610CA2"/>
    <w:rsid w:val="00611464"/>
    <w:rsid w:val="0061288E"/>
    <w:rsid w:val="00612E87"/>
    <w:rsid w:val="00613EF9"/>
    <w:rsid w:val="006148F2"/>
    <w:rsid w:val="00616A5C"/>
    <w:rsid w:val="0061765D"/>
    <w:rsid w:val="006204FF"/>
    <w:rsid w:val="0062071C"/>
    <w:rsid w:val="00620E37"/>
    <w:rsid w:val="0062148D"/>
    <w:rsid w:val="00624A6E"/>
    <w:rsid w:val="00624BB2"/>
    <w:rsid w:val="00625F2E"/>
    <w:rsid w:val="00626491"/>
    <w:rsid w:val="0062699A"/>
    <w:rsid w:val="0062774E"/>
    <w:rsid w:val="006303B6"/>
    <w:rsid w:val="00630CE8"/>
    <w:rsid w:val="00633572"/>
    <w:rsid w:val="006335CE"/>
    <w:rsid w:val="00633949"/>
    <w:rsid w:val="00633FA4"/>
    <w:rsid w:val="00634707"/>
    <w:rsid w:val="0063524B"/>
    <w:rsid w:val="00635F53"/>
    <w:rsid w:val="00636348"/>
    <w:rsid w:val="00636F85"/>
    <w:rsid w:val="0063728F"/>
    <w:rsid w:val="006379BD"/>
    <w:rsid w:val="006405FE"/>
    <w:rsid w:val="00640798"/>
    <w:rsid w:val="006412CE"/>
    <w:rsid w:val="00642BCA"/>
    <w:rsid w:val="00643A51"/>
    <w:rsid w:val="00643DCD"/>
    <w:rsid w:val="00643FF1"/>
    <w:rsid w:val="00644034"/>
    <w:rsid w:val="00646D77"/>
    <w:rsid w:val="00650269"/>
    <w:rsid w:val="00650DE7"/>
    <w:rsid w:val="006515E6"/>
    <w:rsid w:val="00652AC8"/>
    <w:rsid w:val="00653C07"/>
    <w:rsid w:val="0065412F"/>
    <w:rsid w:val="00654819"/>
    <w:rsid w:val="0065519D"/>
    <w:rsid w:val="0065532F"/>
    <w:rsid w:val="00655C46"/>
    <w:rsid w:val="006568C4"/>
    <w:rsid w:val="00656F9A"/>
    <w:rsid w:val="0065789B"/>
    <w:rsid w:val="006579A6"/>
    <w:rsid w:val="00657CDF"/>
    <w:rsid w:val="006606C5"/>
    <w:rsid w:val="006611A9"/>
    <w:rsid w:val="0066157D"/>
    <w:rsid w:val="00662542"/>
    <w:rsid w:val="006627B9"/>
    <w:rsid w:val="0066297A"/>
    <w:rsid w:val="00663B9E"/>
    <w:rsid w:val="00663E09"/>
    <w:rsid w:val="00664071"/>
    <w:rsid w:val="00666431"/>
    <w:rsid w:val="006669CA"/>
    <w:rsid w:val="00667CF4"/>
    <w:rsid w:val="00667DF7"/>
    <w:rsid w:val="00667F24"/>
    <w:rsid w:val="00670CA1"/>
    <w:rsid w:val="00671A9C"/>
    <w:rsid w:val="00672601"/>
    <w:rsid w:val="00672876"/>
    <w:rsid w:val="00674082"/>
    <w:rsid w:val="00674A07"/>
    <w:rsid w:val="006756FB"/>
    <w:rsid w:val="00675C01"/>
    <w:rsid w:val="00675C66"/>
    <w:rsid w:val="006762AA"/>
    <w:rsid w:val="006769D7"/>
    <w:rsid w:val="00676CB7"/>
    <w:rsid w:val="00677200"/>
    <w:rsid w:val="0068019E"/>
    <w:rsid w:val="00680762"/>
    <w:rsid w:val="0068124F"/>
    <w:rsid w:val="006813C0"/>
    <w:rsid w:val="00681E93"/>
    <w:rsid w:val="00682599"/>
    <w:rsid w:val="00683055"/>
    <w:rsid w:val="00683393"/>
    <w:rsid w:val="00683E77"/>
    <w:rsid w:val="00684560"/>
    <w:rsid w:val="006852D4"/>
    <w:rsid w:val="006855EA"/>
    <w:rsid w:val="00685E11"/>
    <w:rsid w:val="00690108"/>
    <w:rsid w:val="00690654"/>
    <w:rsid w:val="006906B5"/>
    <w:rsid w:val="00691BE7"/>
    <w:rsid w:val="006924C1"/>
    <w:rsid w:val="00692959"/>
    <w:rsid w:val="00692D0C"/>
    <w:rsid w:val="006945DF"/>
    <w:rsid w:val="00694C6E"/>
    <w:rsid w:val="006951E2"/>
    <w:rsid w:val="006952FA"/>
    <w:rsid w:val="00695898"/>
    <w:rsid w:val="0069608C"/>
    <w:rsid w:val="00697BBB"/>
    <w:rsid w:val="00697EEE"/>
    <w:rsid w:val="006A068F"/>
    <w:rsid w:val="006A08BE"/>
    <w:rsid w:val="006A0EDC"/>
    <w:rsid w:val="006A111D"/>
    <w:rsid w:val="006A2D2E"/>
    <w:rsid w:val="006A2F4B"/>
    <w:rsid w:val="006A3E35"/>
    <w:rsid w:val="006A41CC"/>
    <w:rsid w:val="006A6370"/>
    <w:rsid w:val="006B0809"/>
    <w:rsid w:val="006B1BFF"/>
    <w:rsid w:val="006B2010"/>
    <w:rsid w:val="006B25C9"/>
    <w:rsid w:val="006B2E02"/>
    <w:rsid w:val="006B5120"/>
    <w:rsid w:val="006B5E7F"/>
    <w:rsid w:val="006B6921"/>
    <w:rsid w:val="006B7C53"/>
    <w:rsid w:val="006C0543"/>
    <w:rsid w:val="006C07D0"/>
    <w:rsid w:val="006C0900"/>
    <w:rsid w:val="006C094F"/>
    <w:rsid w:val="006C0BC8"/>
    <w:rsid w:val="006C327B"/>
    <w:rsid w:val="006C452E"/>
    <w:rsid w:val="006C4823"/>
    <w:rsid w:val="006C494C"/>
    <w:rsid w:val="006C4F84"/>
    <w:rsid w:val="006D0847"/>
    <w:rsid w:val="006D1E33"/>
    <w:rsid w:val="006D2E13"/>
    <w:rsid w:val="006D40EA"/>
    <w:rsid w:val="006D44F3"/>
    <w:rsid w:val="006D4901"/>
    <w:rsid w:val="006D58E5"/>
    <w:rsid w:val="006D74B7"/>
    <w:rsid w:val="006D79FC"/>
    <w:rsid w:val="006E031D"/>
    <w:rsid w:val="006E243D"/>
    <w:rsid w:val="006E2B0E"/>
    <w:rsid w:val="006E2DC5"/>
    <w:rsid w:val="006E3242"/>
    <w:rsid w:val="006E3EAA"/>
    <w:rsid w:val="006E3FF0"/>
    <w:rsid w:val="006E4278"/>
    <w:rsid w:val="006E5204"/>
    <w:rsid w:val="006E550D"/>
    <w:rsid w:val="006E5861"/>
    <w:rsid w:val="006E6925"/>
    <w:rsid w:val="006E790B"/>
    <w:rsid w:val="006F04A7"/>
    <w:rsid w:val="006F055C"/>
    <w:rsid w:val="006F1048"/>
    <w:rsid w:val="006F2B28"/>
    <w:rsid w:val="006F2C51"/>
    <w:rsid w:val="006F3430"/>
    <w:rsid w:val="006F39A0"/>
    <w:rsid w:val="006F4504"/>
    <w:rsid w:val="006F45F6"/>
    <w:rsid w:val="006F4D05"/>
    <w:rsid w:val="006F54CF"/>
    <w:rsid w:val="006F591B"/>
    <w:rsid w:val="006F5B48"/>
    <w:rsid w:val="006F6769"/>
    <w:rsid w:val="007018C1"/>
    <w:rsid w:val="00701A06"/>
    <w:rsid w:val="00702CA3"/>
    <w:rsid w:val="007056BE"/>
    <w:rsid w:val="00707704"/>
    <w:rsid w:val="007079CD"/>
    <w:rsid w:val="00707D20"/>
    <w:rsid w:val="007107FE"/>
    <w:rsid w:val="007109D7"/>
    <w:rsid w:val="00710FB2"/>
    <w:rsid w:val="00711229"/>
    <w:rsid w:val="00711A1C"/>
    <w:rsid w:val="00711D17"/>
    <w:rsid w:val="00712602"/>
    <w:rsid w:val="00713643"/>
    <w:rsid w:val="00714361"/>
    <w:rsid w:val="0071461D"/>
    <w:rsid w:val="00714ECC"/>
    <w:rsid w:val="00716BF6"/>
    <w:rsid w:val="007205E5"/>
    <w:rsid w:val="00721850"/>
    <w:rsid w:val="00721AD7"/>
    <w:rsid w:val="007223E3"/>
    <w:rsid w:val="007224F9"/>
    <w:rsid w:val="007225EF"/>
    <w:rsid w:val="00722BA6"/>
    <w:rsid w:val="00723DC5"/>
    <w:rsid w:val="00724148"/>
    <w:rsid w:val="007246A0"/>
    <w:rsid w:val="00724AA2"/>
    <w:rsid w:val="00724C53"/>
    <w:rsid w:val="00724CBE"/>
    <w:rsid w:val="00724D9F"/>
    <w:rsid w:val="007257E7"/>
    <w:rsid w:val="007258B9"/>
    <w:rsid w:val="00725D0C"/>
    <w:rsid w:val="00725EFF"/>
    <w:rsid w:val="0072778C"/>
    <w:rsid w:val="00727952"/>
    <w:rsid w:val="00727BD5"/>
    <w:rsid w:val="00727FCC"/>
    <w:rsid w:val="00730E64"/>
    <w:rsid w:val="00731ED1"/>
    <w:rsid w:val="0073267C"/>
    <w:rsid w:val="0073389A"/>
    <w:rsid w:val="007338D6"/>
    <w:rsid w:val="00733900"/>
    <w:rsid w:val="00735030"/>
    <w:rsid w:val="00735233"/>
    <w:rsid w:val="007354E9"/>
    <w:rsid w:val="0073568C"/>
    <w:rsid w:val="00735DF4"/>
    <w:rsid w:val="00735EDF"/>
    <w:rsid w:val="00736125"/>
    <w:rsid w:val="00736CA1"/>
    <w:rsid w:val="00740550"/>
    <w:rsid w:val="00740B36"/>
    <w:rsid w:val="0074105F"/>
    <w:rsid w:val="00741863"/>
    <w:rsid w:val="00743857"/>
    <w:rsid w:val="00743E85"/>
    <w:rsid w:val="0074410A"/>
    <w:rsid w:val="00744AFB"/>
    <w:rsid w:val="007454BE"/>
    <w:rsid w:val="00745A2F"/>
    <w:rsid w:val="00745D9E"/>
    <w:rsid w:val="00746CCF"/>
    <w:rsid w:val="00746ED9"/>
    <w:rsid w:val="00747A6F"/>
    <w:rsid w:val="0075021D"/>
    <w:rsid w:val="00750BFE"/>
    <w:rsid w:val="00750DD6"/>
    <w:rsid w:val="00751851"/>
    <w:rsid w:val="00751C0D"/>
    <w:rsid w:val="007526E9"/>
    <w:rsid w:val="00752E62"/>
    <w:rsid w:val="00753A2D"/>
    <w:rsid w:val="00754298"/>
    <w:rsid w:val="00754F88"/>
    <w:rsid w:val="00755342"/>
    <w:rsid w:val="00755503"/>
    <w:rsid w:val="0075622F"/>
    <w:rsid w:val="0075694B"/>
    <w:rsid w:val="00757142"/>
    <w:rsid w:val="0076067D"/>
    <w:rsid w:val="00762AC2"/>
    <w:rsid w:val="00762D62"/>
    <w:rsid w:val="00763500"/>
    <w:rsid w:val="0076407D"/>
    <w:rsid w:val="007646E6"/>
    <w:rsid w:val="00764C5F"/>
    <w:rsid w:val="00765628"/>
    <w:rsid w:val="007657F4"/>
    <w:rsid w:val="00766418"/>
    <w:rsid w:val="0076769E"/>
    <w:rsid w:val="007700E8"/>
    <w:rsid w:val="0077027E"/>
    <w:rsid w:val="00770847"/>
    <w:rsid w:val="00770A9E"/>
    <w:rsid w:val="00772125"/>
    <w:rsid w:val="0077241D"/>
    <w:rsid w:val="00772AC7"/>
    <w:rsid w:val="00773337"/>
    <w:rsid w:val="00774132"/>
    <w:rsid w:val="00775AAE"/>
    <w:rsid w:val="00780BFA"/>
    <w:rsid w:val="00780E54"/>
    <w:rsid w:val="007816DA"/>
    <w:rsid w:val="007824F9"/>
    <w:rsid w:val="00782CDC"/>
    <w:rsid w:val="0078315B"/>
    <w:rsid w:val="0078346A"/>
    <w:rsid w:val="00783676"/>
    <w:rsid w:val="007839F9"/>
    <w:rsid w:val="0078448F"/>
    <w:rsid w:val="00787D86"/>
    <w:rsid w:val="007902DD"/>
    <w:rsid w:val="00790AC2"/>
    <w:rsid w:val="00790F25"/>
    <w:rsid w:val="00791008"/>
    <w:rsid w:val="00791128"/>
    <w:rsid w:val="00791183"/>
    <w:rsid w:val="007917F3"/>
    <w:rsid w:val="00791B69"/>
    <w:rsid w:val="00791F76"/>
    <w:rsid w:val="00792025"/>
    <w:rsid w:val="00792240"/>
    <w:rsid w:val="00792D2C"/>
    <w:rsid w:val="007933FB"/>
    <w:rsid w:val="007941F8"/>
    <w:rsid w:val="00794285"/>
    <w:rsid w:val="00794C7F"/>
    <w:rsid w:val="00795D8E"/>
    <w:rsid w:val="00796058"/>
    <w:rsid w:val="007963FD"/>
    <w:rsid w:val="007A1458"/>
    <w:rsid w:val="007A2765"/>
    <w:rsid w:val="007A2A45"/>
    <w:rsid w:val="007A3629"/>
    <w:rsid w:val="007A5031"/>
    <w:rsid w:val="007A56B1"/>
    <w:rsid w:val="007A5732"/>
    <w:rsid w:val="007A5B4E"/>
    <w:rsid w:val="007A6747"/>
    <w:rsid w:val="007A6A50"/>
    <w:rsid w:val="007A73DE"/>
    <w:rsid w:val="007A74CA"/>
    <w:rsid w:val="007B13E5"/>
    <w:rsid w:val="007B1D8D"/>
    <w:rsid w:val="007B2736"/>
    <w:rsid w:val="007B2F6B"/>
    <w:rsid w:val="007B32CE"/>
    <w:rsid w:val="007B3A1E"/>
    <w:rsid w:val="007B473A"/>
    <w:rsid w:val="007B518F"/>
    <w:rsid w:val="007B5C6F"/>
    <w:rsid w:val="007B640C"/>
    <w:rsid w:val="007B658E"/>
    <w:rsid w:val="007C023F"/>
    <w:rsid w:val="007C0391"/>
    <w:rsid w:val="007C1724"/>
    <w:rsid w:val="007C17DA"/>
    <w:rsid w:val="007C196D"/>
    <w:rsid w:val="007C2F70"/>
    <w:rsid w:val="007C3793"/>
    <w:rsid w:val="007C45F3"/>
    <w:rsid w:val="007C4EDE"/>
    <w:rsid w:val="007C53DD"/>
    <w:rsid w:val="007C54A8"/>
    <w:rsid w:val="007C5A60"/>
    <w:rsid w:val="007C6682"/>
    <w:rsid w:val="007C7D75"/>
    <w:rsid w:val="007D192E"/>
    <w:rsid w:val="007D1E7E"/>
    <w:rsid w:val="007D2C48"/>
    <w:rsid w:val="007D2F57"/>
    <w:rsid w:val="007D3A27"/>
    <w:rsid w:val="007D499A"/>
    <w:rsid w:val="007D67E9"/>
    <w:rsid w:val="007D764D"/>
    <w:rsid w:val="007D7BA7"/>
    <w:rsid w:val="007D7D22"/>
    <w:rsid w:val="007E0286"/>
    <w:rsid w:val="007E2722"/>
    <w:rsid w:val="007E2EF1"/>
    <w:rsid w:val="007E30DE"/>
    <w:rsid w:val="007E3C28"/>
    <w:rsid w:val="007E40AD"/>
    <w:rsid w:val="007E4D6D"/>
    <w:rsid w:val="007E4F4E"/>
    <w:rsid w:val="007E4FC3"/>
    <w:rsid w:val="007E546F"/>
    <w:rsid w:val="007E597F"/>
    <w:rsid w:val="007E6950"/>
    <w:rsid w:val="007E753C"/>
    <w:rsid w:val="007E76D6"/>
    <w:rsid w:val="007F1928"/>
    <w:rsid w:val="007F19A5"/>
    <w:rsid w:val="007F1A75"/>
    <w:rsid w:val="007F1ECE"/>
    <w:rsid w:val="007F210D"/>
    <w:rsid w:val="007F2642"/>
    <w:rsid w:val="007F3338"/>
    <w:rsid w:val="007F3745"/>
    <w:rsid w:val="007F392E"/>
    <w:rsid w:val="007F3C16"/>
    <w:rsid w:val="007F4F22"/>
    <w:rsid w:val="007F52FE"/>
    <w:rsid w:val="007F5530"/>
    <w:rsid w:val="007F5FB0"/>
    <w:rsid w:val="007F662C"/>
    <w:rsid w:val="007F6809"/>
    <w:rsid w:val="007F7397"/>
    <w:rsid w:val="007F79C5"/>
    <w:rsid w:val="00800047"/>
    <w:rsid w:val="008002F1"/>
    <w:rsid w:val="00801359"/>
    <w:rsid w:val="008015F2"/>
    <w:rsid w:val="00801AC7"/>
    <w:rsid w:val="00803179"/>
    <w:rsid w:val="0080388C"/>
    <w:rsid w:val="00805BBF"/>
    <w:rsid w:val="00811362"/>
    <w:rsid w:val="00811A1B"/>
    <w:rsid w:val="00812D9E"/>
    <w:rsid w:val="008139B7"/>
    <w:rsid w:val="00815A4A"/>
    <w:rsid w:val="0081692C"/>
    <w:rsid w:val="00816A25"/>
    <w:rsid w:val="00817A67"/>
    <w:rsid w:val="00817D43"/>
    <w:rsid w:val="008202B6"/>
    <w:rsid w:val="008204E9"/>
    <w:rsid w:val="00821765"/>
    <w:rsid w:val="00822DA6"/>
    <w:rsid w:val="00824DED"/>
    <w:rsid w:val="00824E19"/>
    <w:rsid w:val="00825141"/>
    <w:rsid w:val="0082594C"/>
    <w:rsid w:val="00825B98"/>
    <w:rsid w:val="00826CEF"/>
    <w:rsid w:val="00826E5A"/>
    <w:rsid w:val="0082700B"/>
    <w:rsid w:val="0082738D"/>
    <w:rsid w:val="00827C84"/>
    <w:rsid w:val="008308B6"/>
    <w:rsid w:val="00830CD2"/>
    <w:rsid w:val="0083161B"/>
    <w:rsid w:val="00832EB7"/>
    <w:rsid w:val="00833E7A"/>
    <w:rsid w:val="0083439F"/>
    <w:rsid w:val="00834818"/>
    <w:rsid w:val="00834D84"/>
    <w:rsid w:val="00836669"/>
    <w:rsid w:val="00836E50"/>
    <w:rsid w:val="00837258"/>
    <w:rsid w:val="00837C77"/>
    <w:rsid w:val="00837C79"/>
    <w:rsid w:val="00837F53"/>
    <w:rsid w:val="0084005F"/>
    <w:rsid w:val="00840E51"/>
    <w:rsid w:val="00841BAF"/>
    <w:rsid w:val="0084212B"/>
    <w:rsid w:val="00842749"/>
    <w:rsid w:val="00842C75"/>
    <w:rsid w:val="008435FC"/>
    <w:rsid w:val="00843734"/>
    <w:rsid w:val="008437B2"/>
    <w:rsid w:val="00843F1C"/>
    <w:rsid w:val="00844EDB"/>
    <w:rsid w:val="00846707"/>
    <w:rsid w:val="00847213"/>
    <w:rsid w:val="0084734E"/>
    <w:rsid w:val="00847E82"/>
    <w:rsid w:val="00850A73"/>
    <w:rsid w:val="00850DCE"/>
    <w:rsid w:val="00851DB7"/>
    <w:rsid w:val="00851F81"/>
    <w:rsid w:val="008528AA"/>
    <w:rsid w:val="008528FF"/>
    <w:rsid w:val="008529E0"/>
    <w:rsid w:val="008530A9"/>
    <w:rsid w:val="00853DAE"/>
    <w:rsid w:val="00854FBB"/>
    <w:rsid w:val="00855B10"/>
    <w:rsid w:val="00856E6B"/>
    <w:rsid w:val="008577CD"/>
    <w:rsid w:val="00857DE9"/>
    <w:rsid w:val="00860D0B"/>
    <w:rsid w:val="00861F33"/>
    <w:rsid w:val="00862FD0"/>
    <w:rsid w:val="00862FFF"/>
    <w:rsid w:val="0086383A"/>
    <w:rsid w:val="008650AE"/>
    <w:rsid w:val="008654D4"/>
    <w:rsid w:val="008661BA"/>
    <w:rsid w:val="00866E63"/>
    <w:rsid w:val="00870B30"/>
    <w:rsid w:val="008717A3"/>
    <w:rsid w:val="00871CA8"/>
    <w:rsid w:val="00872009"/>
    <w:rsid w:val="00872DF0"/>
    <w:rsid w:val="0087318F"/>
    <w:rsid w:val="0087383D"/>
    <w:rsid w:val="00873AB6"/>
    <w:rsid w:val="0087461D"/>
    <w:rsid w:val="0087481B"/>
    <w:rsid w:val="00874BCD"/>
    <w:rsid w:val="0087579F"/>
    <w:rsid w:val="00876295"/>
    <w:rsid w:val="008765F6"/>
    <w:rsid w:val="0087670F"/>
    <w:rsid w:val="0087704A"/>
    <w:rsid w:val="008777F6"/>
    <w:rsid w:val="00877C09"/>
    <w:rsid w:val="00882A0D"/>
    <w:rsid w:val="00882C1F"/>
    <w:rsid w:val="00882D49"/>
    <w:rsid w:val="00884535"/>
    <w:rsid w:val="00884A1E"/>
    <w:rsid w:val="00884C70"/>
    <w:rsid w:val="00885004"/>
    <w:rsid w:val="00885C20"/>
    <w:rsid w:val="00886BE2"/>
    <w:rsid w:val="008872C4"/>
    <w:rsid w:val="00887669"/>
    <w:rsid w:val="00887789"/>
    <w:rsid w:val="00887AB4"/>
    <w:rsid w:val="00887F6F"/>
    <w:rsid w:val="0089077A"/>
    <w:rsid w:val="00890FAF"/>
    <w:rsid w:val="00892F14"/>
    <w:rsid w:val="00893995"/>
    <w:rsid w:val="00893B5A"/>
    <w:rsid w:val="00893F13"/>
    <w:rsid w:val="00894290"/>
    <w:rsid w:val="00894630"/>
    <w:rsid w:val="008959DB"/>
    <w:rsid w:val="00896C1A"/>
    <w:rsid w:val="00897361"/>
    <w:rsid w:val="00897852"/>
    <w:rsid w:val="00897B7A"/>
    <w:rsid w:val="008A0744"/>
    <w:rsid w:val="008A085C"/>
    <w:rsid w:val="008A0ED5"/>
    <w:rsid w:val="008A10CA"/>
    <w:rsid w:val="008A1EB8"/>
    <w:rsid w:val="008A25A1"/>
    <w:rsid w:val="008A3347"/>
    <w:rsid w:val="008A3462"/>
    <w:rsid w:val="008A3F5D"/>
    <w:rsid w:val="008A4697"/>
    <w:rsid w:val="008A4C21"/>
    <w:rsid w:val="008A4E43"/>
    <w:rsid w:val="008A4EE6"/>
    <w:rsid w:val="008A5682"/>
    <w:rsid w:val="008A5ECD"/>
    <w:rsid w:val="008A667A"/>
    <w:rsid w:val="008A7BFC"/>
    <w:rsid w:val="008B152B"/>
    <w:rsid w:val="008B2215"/>
    <w:rsid w:val="008B228C"/>
    <w:rsid w:val="008B2300"/>
    <w:rsid w:val="008B332D"/>
    <w:rsid w:val="008B380C"/>
    <w:rsid w:val="008B3EF3"/>
    <w:rsid w:val="008B54CC"/>
    <w:rsid w:val="008B5688"/>
    <w:rsid w:val="008B5783"/>
    <w:rsid w:val="008B7F5B"/>
    <w:rsid w:val="008C0566"/>
    <w:rsid w:val="008C058D"/>
    <w:rsid w:val="008C1AFD"/>
    <w:rsid w:val="008C2B8B"/>
    <w:rsid w:val="008C3749"/>
    <w:rsid w:val="008C4F63"/>
    <w:rsid w:val="008C5CD9"/>
    <w:rsid w:val="008C68B6"/>
    <w:rsid w:val="008C7742"/>
    <w:rsid w:val="008D0959"/>
    <w:rsid w:val="008D17A0"/>
    <w:rsid w:val="008D1AEF"/>
    <w:rsid w:val="008D25D4"/>
    <w:rsid w:val="008D3773"/>
    <w:rsid w:val="008D40DC"/>
    <w:rsid w:val="008D45FB"/>
    <w:rsid w:val="008D47BC"/>
    <w:rsid w:val="008D4B7A"/>
    <w:rsid w:val="008D5F9B"/>
    <w:rsid w:val="008D6689"/>
    <w:rsid w:val="008D6F81"/>
    <w:rsid w:val="008D745F"/>
    <w:rsid w:val="008E090B"/>
    <w:rsid w:val="008E2AC6"/>
    <w:rsid w:val="008E4163"/>
    <w:rsid w:val="008E4456"/>
    <w:rsid w:val="008E4B51"/>
    <w:rsid w:val="008E4F7A"/>
    <w:rsid w:val="008E51E8"/>
    <w:rsid w:val="008E5528"/>
    <w:rsid w:val="008E6A7E"/>
    <w:rsid w:val="008E6B52"/>
    <w:rsid w:val="008F1281"/>
    <w:rsid w:val="008F13BC"/>
    <w:rsid w:val="008F15E8"/>
    <w:rsid w:val="008F2066"/>
    <w:rsid w:val="008F45D9"/>
    <w:rsid w:val="008F4701"/>
    <w:rsid w:val="008F6233"/>
    <w:rsid w:val="008F682A"/>
    <w:rsid w:val="008F6877"/>
    <w:rsid w:val="008F7769"/>
    <w:rsid w:val="008F778E"/>
    <w:rsid w:val="00900FEA"/>
    <w:rsid w:val="00901C00"/>
    <w:rsid w:val="0090307E"/>
    <w:rsid w:val="00903FDD"/>
    <w:rsid w:val="009041FB"/>
    <w:rsid w:val="00904CF6"/>
    <w:rsid w:val="0090544B"/>
    <w:rsid w:val="0090550C"/>
    <w:rsid w:val="009055C8"/>
    <w:rsid w:val="00905735"/>
    <w:rsid w:val="00906C46"/>
    <w:rsid w:val="00911236"/>
    <w:rsid w:val="009122B3"/>
    <w:rsid w:val="009129C3"/>
    <w:rsid w:val="00913F8D"/>
    <w:rsid w:val="00915D0F"/>
    <w:rsid w:val="009165A0"/>
    <w:rsid w:val="0091693F"/>
    <w:rsid w:val="00917705"/>
    <w:rsid w:val="009177E7"/>
    <w:rsid w:val="009178AE"/>
    <w:rsid w:val="009201A0"/>
    <w:rsid w:val="009211A7"/>
    <w:rsid w:val="00921E10"/>
    <w:rsid w:val="00921EC9"/>
    <w:rsid w:val="00922849"/>
    <w:rsid w:val="00922B7D"/>
    <w:rsid w:val="00923168"/>
    <w:rsid w:val="009233A8"/>
    <w:rsid w:val="009238AD"/>
    <w:rsid w:val="00923A8A"/>
    <w:rsid w:val="0092403B"/>
    <w:rsid w:val="0092413A"/>
    <w:rsid w:val="0092430D"/>
    <w:rsid w:val="0092457D"/>
    <w:rsid w:val="00925FA2"/>
    <w:rsid w:val="00926075"/>
    <w:rsid w:val="00926A9C"/>
    <w:rsid w:val="00927803"/>
    <w:rsid w:val="00931457"/>
    <w:rsid w:val="009322C6"/>
    <w:rsid w:val="00933D72"/>
    <w:rsid w:val="00934E22"/>
    <w:rsid w:val="00935CFF"/>
    <w:rsid w:val="00935D5E"/>
    <w:rsid w:val="00935F11"/>
    <w:rsid w:val="00936678"/>
    <w:rsid w:val="0093787A"/>
    <w:rsid w:val="00940041"/>
    <w:rsid w:val="00940307"/>
    <w:rsid w:val="00940F25"/>
    <w:rsid w:val="00941679"/>
    <w:rsid w:val="00941B2B"/>
    <w:rsid w:val="0094221F"/>
    <w:rsid w:val="009425E7"/>
    <w:rsid w:val="00943A75"/>
    <w:rsid w:val="00944283"/>
    <w:rsid w:val="009452EA"/>
    <w:rsid w:val="00945A1B"/>
    <w:rsid w:val="00950917"/>
    <w:rsid w:val="00950FFD"/>
    <w:rsid w:val="00951527"/>
    <w:rsid w:val="00952694"/>
    <w:rsid w:val="009542C4"/>
    <w:rsid w:val="00954630"/>
    <w:rsid w:val="00955090"/>
    <w:rsid w:val="00955DDB"/>
    <w:rsid w:val="009564A2"/>
    <w:rsid w:val="00957CD1"/>
    <w:rsid w:val="00960188"/>
    <w:rsid w:val="009603B2"/>
    <w:rsid w:val="00961DB2"/>
    <w:rsid w:val="009623CF"/>
    <w:rsid w:val="0096246D"/>
    <w:rsid w:val="00964639"/>
    <w:rsid w:val="009646B9"/>
    <w:rsid w:val="009660BD"/>
    <w:rsid w:val="009667B6"/>
    <w:rsid w:val="00966ADE"/>
    <w:rsid w:val="00967B7A"/>
    <w:rsid w:val="00967C1C"/>
    <w:rsid w:val="00971465"/>
    <w:rsid w:val="00971ABF"/>
    <w:rsid w:val="0097292F"/>
    <w:rsid w:val="00973F06"/>
    <w:rsid w:val="009741D9"/>
    <w:rsid w:val="009742D8"/>
    <w:rsid w:val="0097545B"/>
    <w:rsid w:val="00975642"/>
    <w:rsid w:val="00975B3F"/>
    <w:rsid w:val="009762D7"/>
    <w:rsid w:val="00976638"/>
    <w:rsid w:val="00976E5C"/>
    <w:rsid w:val="00980658"/>
    <w:rsid w:val="00980AE8"/>
    <w:rsid w:val="0098220C"/>
    <w:rsid w:val="00982CA4"/>
    <w:rsid w:val="009832CB"/>
    <w:rsid w:val="00984235"/>
    <w:rsid w:val="00984DAD"/>
    <w:rsid w:val="0099114F"/>
    <w:rsid w:val="00992C73"/>
    <w:rsid w:val="00993D92"/>
    <w:rsid w:val="00994BFC"/>
    <w:rsid w:val="00994C6F"/>
    <w:rsid w:val="009956FC"/>
    <w:rsid w:val="00995A05"/>
    <w:rsid w:val="00996306"/>
    <w:rsid w:val="009972D9"/>
    <w:rsid w:val="009975C2"/>
    <w:rsid w:val="00997C7F"/>
    <w:rsid w:val="009A0D8B"/>
    <w:rsid w:val="009A0F8D"/>
    <w:rsid w:val="009A17CA"/>
    <w:rsid w:val="009A1E76"/>
    <w:rsid w:val="009A2C90"/>
    <w:rsid w:val="009A4D63"/>
    <w:rsid w:val="009A54FC"/>
    <w:rsid w:val="009A5784"/>
    <w:rsid w:val="009A6755"/>
    <w:rsid w:val="009A74B7"/>
    <w:rsid w:val="009A762A"/>
    <w:rsid w:val="009A7A5B"/>
    <w:rsid w:val="009B0734"/>
    <w:rsid w:val="009B08C5"/>
    <w:rsid w:val="009B1218"/>
    <w:rsid w:val="009B1AA1"/>
    <w:rsid w:val="009B2DE5"/>
    <w:rsid w:val="009B32EB"/>
    <w:rsid w:val="009B50D5"/>
    <w:rsid w:val="009B52C0"/>
    <w:rsid w:val="009B5DAB"/>
    <w:rsid w:val="009B5F86"/>
    <w:rsid w:val="009B687C"/>
    <w:rsid w:val="009B6EED"/>
    <w:rsid w:val="009B7181"/>
    <w:rsid w:val="009B7665"/>
    <w:rsid w:val="009B79AA"/>
    <w:rsid w:val="009C1932"/>
    <w:rsid w:val="009C1AAA"/>
    <w:rsid w:val="009C2167"/>
    <w:rsid w:val="009C2ADA"/>
    <w:rsid w:val="009C32F8"/>
    <w:rsid w:val="009C3671"/>
    <w:rsid w:val="009C5D7C"/>
    <w:rsid w:val="009C5E1D"/>
    <w:rsid w:val="009C6A43"/>
    <w:rsid w:val="009C721C"/>
    <w:rsid w:val="009D0F50"/>
    <w:rsid w:val="009D12B1"/>
    <w:rsid w:val="009D1D31"/>
    <w:rsid w:val="009D1F93"/>
    <w:rsid w:val="009D20F1"/>
    <w:rsid w:val="009D2A80"/>
    <w:rsid w:val="009D44AA"/>
    <w:rsid w:val="009D45BF"/>
    <w:rsid w:val="009D46C1"/>
    <w:rsid w:val="009D5CE3"/>
    <w:rsid w:val="009D6394"/>
    <w:rsid w:val="009D6F92"/>
    <w:rsid w:val="009D7B65"/>
    <w:rsid w:val="009E0D02"/>
    <w:rsid w:val="009E19F7"/>
    <w:rsid w:val="009E2BFC"/>
    <w:rsid w:val="009E41FF"/>
    <w:rsid w:val="009E52B1"/>
    <w:rsid w:val="009E5838"/>
    <w:rsid w:val="009E5DDC"/>
    <w:rsid w:val="009E5FF7"/>
    <w:rsid w:val="009E6CF7"/>
    <w:rsid w:val="009E76A5"/>
    <w:rsid w:val="009E76EA"/>
    <w:rsid w:val="009F0120"/>
    <w:rsid w:val="009F0997"/>
    <w:rsid w:val="009F1856"/>
    <w:rsid w:val="009F3A54"/>
    <w:rsid w:val="009F4A40"/>
    <w:rsid w:val="009F5583"/>
    <w:rsid w:val="009F5E3D"/>
    <w:rsid w:val="009F6534"/>
    <w:rsid w:val="009F75A6"/>
    <w:rsid w:val="009F768E"/>
    <w:rsid w:val="009F7928"/>
    <w:rsid w:val="00A0025B"/>
    <w:rsid w:val="00A00E27"/>
    <w:rsid w:val="00A01AF0"/>
    <w:rsid w:val="00A02257"/>
    <w:rsid w:val="00A02329"/>
    <w:rsid w:val="00A0255C"/>
    <w:rsid w:val="00A02DB9"/>
    <w:rsid w:val="00A04600"/>
    <w:rsid w:val="00A04788"/>
    <w:rsid w:val="00A04F95"/>
    <w:rsid w:val="00A05105"/>
    <w:rsid w:val="00A10C66"/>
    <w:rsid w:val="00A10E0E"/>
    <w:rsid w:val="00A11704"/>
    <w:rsid w:val="00A11840"/>
    <w:rsid w:val="00A132FB"/>
    <w:rsid w:val="00A137D4"/>
    <w:rsid w:val="00A151C9"/>
    <w:rsid w:val="00A159A2"/>
    <w:rsid w:val="00A15C67"/>
    <w:rsid w:val="00A16736"/>
    <w:rsid w:val="00A16BE5"/>
    <w:rsid w:val="00A178B3"/>
    <w:rsid w:val="00A212E3"/>
    <w:rsid w:val="00A21D30"/>
    <w:rsid w:val="00A22C61"/>
    <w:rsid w:val="00A22D15"/>
    <w:rsid w:val="00A23C47"/>
    <w:rsid w:val="00A252FC"/>
    <w:rsid w:val="00A253D8"/>
    <w:rsid w:val="00A262E4"/>
    <w:rsid w:val="00A26A66"/>
    <w:rsid w:val="00A27F1B"/>
    <w:rsid w:val="00A27F79"/>
    <w:rsid w:val="00A3090F"/>
    <w:rsid w:val="00A30993"/>
    <w:rsid w:val="00A31233"/>
    <w:rsid w:val="00A31A78"/>
    <w:rsid w:val="00A34520"/>
    <w:rsid w:val="00A3502C"/>
    <w:rsid w:val="00A35805"/>
    <w:rsid w:val="00A36DF9"/>
    <w:rsid w:val="00A3772F"/>
    <w:rsid w:val="00A400E3"/>
    <w:rsid w:val="00A40E5C"/>
    <w:rsid w:val="00A41771"/>
    <w:rsid w:val="00A41CF3"/>
    <w:rsid w:val="00A42023"/>
    <w:rsid w:val="00A42179"/>
    <w:rsid w:val="00A42D63"/>
    <w:rsid w:val="00A43F8B"/>
    <w:rsid w:val="00A45845"/>
    <w:rsid w:val="00A45BF1"/>
    <w:rsid w:val="00A45F81"/>
    <w:rsid w:val="00A46083"/>
    <w:rsid w:val="00A4674D"/>
    <w:rsid w:val="00A5058D"/>
    <w:rsid w:val="00A50DFF"/>
    <w:rsid w:val="00A51303"/>
    <w:rsid w:val="00A515B1"/>
    <w:rsid w:val="00A557AD"/>
    <w:rsid w:val="00A55A49"/>
    <w:rsid w:val="00A55FF3"/>
    <w:rsid w:val="00A6006A"/>
    <w:rsid w:val="00A6018D"/>
    <w:rsid w:val="00A603CE"/>
    <w:rsid w:val="00A6066C"/>
    <w:rsid w:val="00A6189A"/>
    <w:rsid w:val="00A6272C"/>
    <w:rsid w:val="00A62A64"/>
    <w:rsid w:val="00A64449"/>
    <w:rsid w:val="00A64CF7"/>
    <w:rsid w:val="00A65040"/>
    <w:rsid w:val="00A6509B"/>
    <w:rsid w:val="00A666DB"/>
    <w:rsid w:val="00A66720"/>
    <w:rsid w:val="00A66A04"/>
    <w:rsid w:val="00A66D2B"/>
    <w:rsid w:val="00A67338"/>
    <w:rsid w:val="00A674E0"/>
    <w:rsid w:val="00A67C3C"/>
    <w:rsid w:val="00A70229"/>
    <w:rsid w:val="00A7039D"/>
    <w:rsid w:val="00A705A9"/>
    <w:rsid w:val="00A710C6"/>
    <w:rsid w:val="00A717FF"/>
    <w:rsid w:val="00A7223B"/>
    <w:rsid w:val="00A72683"/>
    <w:rsid w:val="00A7418E"/>
    <w:rsid w:val="00A74A28"/>
    <w:rsid w:val="00A74EC0"/>
    <w:rsid w:val="00A74ECB"/>
    <w:rsid w:val="00A76918"/>
    <w:rsid w:val="00A76C70"/>
    <w:rsid w:val="00A77ECD"/>
    <w:rsid w:val="00A800B4"/>
    <w:rsid w:val="00A81B8C"/>
    <w:rsid w:val="00A82060"/>
    <w:rsid w:val="00A826E6"/>
    <w:rsid w:val="00A82801"/>
    <w:rsid w:val="00A84412"/>
    <w:rsid w:val="00A84818"/>
    <w:rsid w:val="00A84A1E"/>
    <w:rsid w:val="00A85E46"/>
    <w:rsid w:val="00A860B0"/>
    <w:rsid w:val="00A8721E"/>
    <w:rsid w:val="00A87492"/>
    <w:rsid w:val="00A87EDE"/>
    <w:rsid w:val="00A916D1"/>
    <w:rsid w:val="00A919A2"/>
    <w:rsid w:val="00A91D55"/>
    <w:rsid w:val="00A92495"/>
    <w:rsid w:val="00A92EB7"/>
    <w:rsid w:val="00A94473"/>
    <w:rsid w:val="00A94695"/>
    <w:rsid w:val="00A9581F"/>
    <w:rsid w:val="00A95880"/>
    <w:rsid w:val="00A95CAC"/>
    <w:rsid w:val="00A97E39"/>
    <w:rsid w:val="00AA0286"/>
    <w:rsid w:val="00AA0334"/>
    <w:rsid w:val="00AA12F5"/>
    <w:rsid w:val="00AA2338"/>
    <w:rsid w:val="00AA2494"/>
    <w:rsid w:val="00AA2842"/>
    <w:rsid w:val="00AA3C24"/>
    <w:rsid w:val="00AA4171"/>
    <w:rsid w:val="00AA4380"/>
    <w:rsid w:val="00AA4DED"/>
    <w:rsid w:val="00AA5899"/>
    <w:rsid w:val="00AA6495"/>
    <w:rsid w:val="00AA6614"/>
    <w:rsid w:val="00AA694A"/>
    <w:rsid w:val="00AA7896"/>
    <w:rsid w:val="00AA798A"/>
    <w:rsid w:val="00AA7C9B"/>
    <w:rsid w:val="00AB050D"/>
    <w:rsid w:val="00AB094C"/>
    <w:rsid w:val="00AB1EA2"/>
    <w:rsid w:val="00AB1FAB"/>
    <w:rsid w:val="00AB3352"/>
    <w:rsid w:val="00AB3419"/>
    <w:rsid w:val="00AB3C66"/>
    <w:rsid w:val="00AB4463"/>
    <w:rsid w:val="00AB5160"/>
    <w:rsid w:val="00AB54B4"/>
    <w:rsid w:val="00AB57EC"/>
    <w:rsid w:val="00AB6742"/>
    <w:rsid w:val="00AB79AE"/>
    <w:rsid w:val="00AB7B33"/>
    <w:rsid w:val="00AB7FC6"/>
    <w:rsid w:val="00AC0309"/>
    <w:rsid w:val="00AC0511"/>
    <w:rsid w:val="00AC1197"/>
    <w:rsid w:val="00AC11DE"/>
    <w:rsid w:val="00AC223B"/>
    <w:rsid w:val="00AC2440"/>
    <w:rsid w:val="00AC33CC"/>
    <w:rsid w:val="00AC3469"/>
    <w:rsid w:val="00AC3CBC"/>
    <w:rsid w:val="00AC4371"/>
    <w:rsid w:val="00AC43C0"/>
    <w:rsid w:val="00AC463C"/>
    <w:rsid w:val="00AC5E87"/>
    <w:rsid w:val="00AC7254"/>
    <w:rsid w:val="00AC74CB"/>
    <w:rsid w:val="00AD115D"/>
    <w:rsid w:val="00AD15A3"/>
    <w:rsid w:val="00AD16AE"/>
    <w:rsid w:val="00AD22E7"/>
    <w:rsid w:val="00AD2F18"/>
    <w:rsid w:val="00AD3394"/>
    <w:rsid w:val="00AD3637"/>
    <w:rsid w:val="00AD3F08"/>
    <w:rsid w:val="00AD4431"/>
    <w:rsid w:val="00AD5080"/>
    <w:rsid w:val="00AD56A6"/>
    <w:rsid w:val="00AD6C53"/>
    <w:rsid w:val="00AE0171"/>
    <w:rsid w:val="00AE06B2"/>
    <w:rsid w:val="00AE1A18"/>
    <w:rsid w:val="00AE1FF5"/>
    <w:rsid w:val="00AE33AA"/>
    <w:rsid w:val="00AE3F30"/>
    <w:rsid w:val="00AE4A1E"/>
    <w:rsid w:val="00AE506B"/>
    <w:rsid w:val="00AE72F4"/>
    <w:rsid w:val="00AF0133"/>
    <w:rsid w:val="00AF02A7"/>
    <w:rsid w:val="00AF07B6"/>
    <w:rsid w:val="00AF25D6"/>
    <w:rsid w:val="00AF2C8B"/>
    <w:rsid w:val="00AF3194"/>
    <w:rsid w:val="00AF3535"/>
    <w:rsid w:val="00AF3CC9"/>
    <w:rsid w:val="00AF4985"/>
    <w:rsid w:val="00AF6593"/>
    <w:rsid w:val="00AF65DE"/>
    <w:rsid w:val="00AF6E53"/>
    <w:rsid w:val="00AF709D"/>
    <w:rsid w:val="00AF7F48"/>
    <w:rsid w:val="00B001D2"/>
    <w:rsid w:val="00B019A3"/>
    <w:rsid w:val="00B01AF9"/>
    <w:rsid w:val="00B021D8"/>
    <w:rsid w:val="00B02980"/>
    <w:rsid w:val="00B04278"/>
    <w:rsid w:val="00B04EF0"/>
    <w:rsid w:val="00B0638F"/>
    <w:rsid w:val="00B0666A"/>
    <w:rsid w:val="00B11FAA"/>
    <w:rsid w:val="00B12672"/>
    <w:rsid w:val="00B12C8B"/>
    <w:rsid w:val="00B12F87"/>
    <w:rsid w:val="00B13623"/>
    <w:rsid w:val="00B14271"/>
    <w:rsid w:val="00B14AA2"/>
    <w:rsid w:val="00B155D9"/>
    <w:rsid w:val="00B158ED"/>
    <w:rsid w:val="00B15994"/>
    <w:rsid w:val="00B16A1A"/>
    <w:rsid w:val="00B16FB1"/>
    <w:rsid w:val="00B1723A"/>
    <w:rsid w:val="00B1764B"/>
    <w:rsid w:val="00B17ABC"/>
    <w:rsid w:val="00B202CC"/>
    <w:rsid w:val="00B20EBA"/>
    <w:rsid w:val="00B20FED"/>
    <w:rsid w:val="00B2150F"/>
    <w:rsid w:val="00B2177E"/>
    <w:rsid w:val="00B21964"/>
    <w:rsid w:val="00B21A2F"/>
    <w:rsid w:val="00B22FE7"/>
    <w:rsid w:val="00B236A0"/>
    <w:rsid w:val="00B23CCC"/>
    <w:rsid w:val="00B2434D"/>
    <w:rsid w:val="00B246E5"/>
    <w:rsid w:val="00B24AE5"/>
    <w:rsid w:val="00B24D29"/>
    <w:rsid w:val="00B24DE6"/>
    <w:rsid w:val="00B26706"/>
    <w:rsid w:val="00B26B3C"/>
    <w:rsid w:val="00B27201"/>
    <w:rsid w:val="00B27C38"/>
    <w:rsid w:val="00B306A5"/>
    <w:rsid w:val="00B30D53"/>
    <w:rsid w:val="00B341ED"/>
    <w:rsid w:val="00B34591"/>
    <w:rsid w:val="00B346F2"/>
    <w:rsid w:val="00B34716"/>
    <w:rsid w:val="00B34BE7"/>
    <w:rsid w:val="00B40AE1"/>
    <w:rsid w:val="00B41131"/>
    <w:rsid w:val="00B413F4"/>
    <w:rsid w:val="00B4191A"/>
    <w:rsid w:val="00B42294"/>
    <w:rsid w:val="00B42841"/>
    <w:rsid w:val="00B4338D"/>
    <w:rsid w:val="00B443E8"/>
    <w:rsid w:val="00B457B3"/>
    <w:rsid w:val="00B4584F"/>
    <w:rsid w:val="00B45EC8"/>
    <w:rsid w:val="00B4609D"/>
    <w:rsid w:val="00B503DA"/>
    <w:rsid w:val="00B52DE2"/>
    <w:rsid w:val="00B53206"/>
    <w:rsid w:val="00B542AC"/>
    <w:rsid w:val="00B56429"/>
    <w:rsid w:val="00B56BA3"/>
    <w:rsid w:val="00B57761"/>
    <w:rsid w:val="00B57C5B"/>
    <w:rsid w:val="00B6070F"/>
    <w:rsid w:val="00B61A13"/>
    <w:rsid w:val="00B633E5"/>
    <w:rsid w:val="00B63664"/>
    <w:rsid w:val="00B6444E"/>
    <w:rsid w:val="00B648CA"/>
    <w:rsid w:val="00B65C4E"/>
    <w:rsid w:val="00B66908"/>
    <w:rsid w:val="00B66D3D"/>
    <w:rsid w:val="00B67518"/>
    <w:rsid w:val="00B7056E"/>
    <w:rsid w:val="00B720BF"/>
    <w:rsid w:val="00B743ED"/>
    <w:rsid w:val="00B74894"/>
    <w:rsid w:val="00B74C06"/>
    <w:rsid w:val="00B75818"/>
    <w:rsid w:val="00B76580"/>
    <w:rsid w:val="00B773BD"/>
    <w:rsid w:val="00B77B12"/>
    <w:rsid w:val="00B80283"/>
    <w:rsid w:val="00B81110"/>
    <w:rsid w:val="00B81B89"/>
    <w:rsid w:val="00B82A41"/>
    <w:rsid w:val="00B82B83"/>
    <w:rsid w:val="00B832AF"/>
    <w:rsid w:val="00B833BD"/>
    <w:rsid w:val="00B8469D"/>
    <w:rsid w:val="00B85022"/>
    <w:rsid w:val="00B852F8"/>
    <w:rsid w:val="00B859C7"/>
    <w:rsid w:val="00B873AB"/>
    <w:rsid w:val="00B87471"/>
    <w:rsid w:val="00B909F7"/>
    <w:rsid w:val="00B90E32"/>
    <w:rsid w:val="00B92ACE"/>
    <w:rsid w:val="00B92FA6"/>
    <w:rsid w:val="00B931F5"/>
    <w:rsid w:val="00B93875"/>
    <w:rsid w:val="00B9464D"/>
    <w:rsid w:val="00B948D3"/>
    <w:rsid w:val="00B94C63"/>
    <w:rsid w:val="00B94E40"/>
    <w:rsid w:val="00B96538"/>
    <w:rsid w:val="00B9666C"/>
    <w:rsid w:val="00B96A24"/>
    <w:rsid w:val="00B973F5"/>
    <w:rsid w:val="00BA03B5"/>
    <w:rsid w:val="00BA0A02"/>
    <w:rsid w:val="00BA2061"/>
    <w:rsid w:val="00BA2D94"/>
    <w:rsid w:val="00BA360A"/>
    <w:rsid w:val="00BA3A3A"/>
    <w:rsid w:val="00BA3EB4"/>
    <w:rsid w:val="00BA41FD"/>
    <w:rsid w:val="00BA4349"/>
    <w:rsid w:val="00BA677D"/>
    <w:rsid w:val="00BB0B9B"/>
    <w:rsid w:val="00BB1722"/>
    <w:rsid w:val="00BB2538"/>
    <w:rsid w:val="00BB2572"/>
    <w:rsid w:val="00BB26FF"/>
    <w:rsid w:val="00BB299B"/>
    <w:rsid w:val="00BB2FD8"/>
    <w:rsid w:val="00BB3525"/>
    <w:rsid w:val="00BB3DFB"/>
    <w:rsid w:val="00BB3E08"/>
    <w:rsid w:val="00BB3E6A"/>
    <w:rsid w:val="00BB42BC"/>
    <w:rsid w:val="00BB6217"/>
    <w:rsid w:val="00BB6762"/>
    <w:rsid w:val="00BB6F37"/>
    <w:rsid w:val="00BB72D1"/>
    <w:rsid w:val="00BB77A3"/>
    <w:rsid w:val="00BB7F09"/>
    <w:rsid w:val="00BC01AC"/>
    <w:rsid w:val="00BC1A49"/>
    <w:rsid w:val="00BC1FFA"/>
    <w:rsid w:val="00BC2376"/>
    <w:rsid w:val="00BC2FF6"/>
    <w:rsid w:val="00BC373F"/>
    <w:rsid w:val="00BC4147"/>
    <w:rsid w:val="00BC4BE6"/>
    <w:rsid w:val="00BC65BC"/>
    <w:rsid w:val="00BC6F83"/>
    <w:rsid w:val="00BD105D"/>
    <w:rsid w:val="00BD1B41"/>
    <w:rsid w:val="00BD211B"/>
    <w:rsid w:val="00BD264F"/>
    <w:rsid w:val="00BD343C"/>
    <w:rsid w:val="00BD34B4"/>
    <w:rsid w:val="00BD3B41"/>
    <w:rsid w:val="00BD496B"/>
    <w:rsid w:val="00BD551D"/>
    <w:rsid w:val="00BD721F"/>
    <w:rsid w:val="00BD7DA7"/>
    <w:rsid w:val="00BE08ED"/>
    <w:rsid w:val="00BE0AB5"/>
    <w:rsid w:val="00BE177A"/>
    <w:rsid w:val="00BE27B2"/>
    <w:rsid w:val="00BE29FA"/>
    <w:rsid w:val="00BE3908"/>
    <w:rsid w:val="00BE3917"/>
    <w:rsid w:val="00BE3AE0"/>
    <w:rsid w:val="00BE3F51"/>
    <w:rsid w:val="00BE5264"/>
    <w:rsid w:val="00BE594E"/>
    <w:rsid w:val="00BE5B0D"/>
    <w:rsid w:val="00BE6319"/>
    <w:rsid w:val="00BE762C"/>
    <w:rsid w:val="00BF00C1"/>
    <w:rsid w:val="00BF02CC"/>
    <w:rsid w:val="00BF0DAA"/>
    <w:rsid w:val="00BF1475"/>
    <w:rsid w:val="00BF1668"/>
    <w:rsid w:val="00BF1B04"/>
    <w:rsid w:val="00BF243E"/>
    <w:rsid w:val="00BF2B12"/>
    <w:rsid w:val="00BF2C5D"/>
    <w:rsid w:val="00BF31E3"/>
    <w:rsid w:val="00BF335A"/>
    <w:rsid w:val="00BF3655"/>
    <w:rsid w:val="00BF5821"/>
    <w:rsid w:val="00BF6ECE"/>
    <w:rsid w:val="00BF737B"/>
    <w:rsid w:val="00BF7EFB"/>
    <w:rsid w:val="00C00137"/>
    <w:rsid w:val="00C00BF0"/>
    <w:rsid w:val="00C00FCD"/>
    <w:rsid w:val="00C019C7"/>
    <w:rsid w:val="00C039EF"/>
    <w:rsid w:val="00C045BB"/>
    <w:rsid w:val="00C056EE"/>
    <w:rsid w:val="00C06D07"/>
    <w:rsid w:val="00C07731"/>
    <w:rsid w:val="00C07C2A"/>
    <w:rsid w:val="00C10326"/>
    <w:rsid w:val="00C103F3"/>
    <w:rsid w:val="00C1131B"/>
    <w:rsid w:val="00C11436"/>
    <w:rsid w:val="00C11740"/>
    <w:rsid w:val="00C127AA"/>
    <w:rsid w:val="00C12F07"/>
    <w:rsid w:val="00C139C0"/>
    <w:rsid w:val="00C145A2"/>
    <w:rsid w:val="00C14971"/>
    <w:rsid w:val="00C178BF"/>
    <w:rsid w:val="00C17C22"/>
    <w:rsid w:val="00C17D16"/>
    <w:rsid w:val="00C17F92"/>
    <w:rsid w:val="00C2127B"/>
    <w:rsid w:val="00C218A9"/>
    <w:rsid w:val="00C219BF"/>
    <w:rsid w:val="00C22AA7"/>
    <w:rsid w:val="00C22BA4"/>
    <w:rsid w:val="00C24598"/>
    <w:rsid w:val="00C25681"/>
    <w:rsid w:val="00C259A7"/>
    <w:rsid w:val="00C25EE3"/>
    <w:rsid w:val="00C268F8"/>
    <w:rsid w:val="00C2772B"/>
    <w:rsid w:val="00C3079E"/>
    <w:rsid w:val="00C308B2"/>
    <w:rsid w:val="00C30D25"/>
    <w:rsid w:val="00C31067"/>
    <w:rsid w:val="00C314D2"/>
    <w:rsid w:val="00C32E6E"/>
    <w:rsid w:val="00C338F4"/>
    <w:rsid w:val="00C340B1"/>
    <w:rsid w:val="00C3478B"/>
    <w:rsid w:val="00C34C49"/>
    <w:rsid w:val="00C34E5B"/>
    <w:rsid w:val="00C35029"/>
    <w:rsid w:val="00C36862"/>
    <w:rsid w:val="00C3710F"/>
    <w:rsid w:val="00C403E6"/>
    <w:rsid w:val="00C40596"/>
    <w:rsid w:val="00C406B9"/>
    <w:rsid w:val="00C41199"/>
    <w:rsid w:val="00C415AB"/>
    <w:rsid w:val="00C41C4E"/>
    <w:rsid w:val="00C42031"/>
    <w:rsid w:val="00C42334"/>
    <w:rsid w:val="00C42816"/>
    <w:rsid w:val="00C42A90"/>
    <w:rsid w:val="00C45797"/>
    <w:rsid w:val="00C47186"/>
    <w:rsid w:val="00C47298"/>
    <w:rsid w:val="00C4732B"/>
    <w:rsid w:val="00C47874"/>
    <w:rsid w:val="00C47EE0"/>
    <w:rsid w:val="00C51FD3"/>
    <w:rsid w:val="00C52F51"/>
    <w:rsid w:val="00C5394B"/>
    <w:rsid w:val="00C545E8"/>
    <w:rsid w:val="00C60931"/>
    <w:rsid w:val="00C60A6A"/>
    <w:rsid w:val="00C63006"/>
    <w:rsid w:val="00C64EA3"/>
    <w:rsid w:val="00C66145"/>
    <w:rsid w:val="00C6681F"/>
    <w:rsid w:val="00C67568"/>
    <w:rsid w:val="00C67902"/>
    <w:rsid w:val="00C67C31"/>
    <w:rsid w:val="00C703FD"/>
    <w:rsid w:val="00C70BA3"/>
    <w:rsid w:val="00C70E0E"/>
    <w:rsid w:val="00C715AC"/>
    <w:rsid w:val="00C71871"/>
    <w:rsid w:val="00C71938"/>
    <w:rsid w:val="00C71D12"/>
    <w:rsid w:val="00C71F65"/>
    <w:rsid w:val="00C73A85"/>
    <w:rsid w:val="00C7534A"/>
    <w:rsid w:val="00C75C8F"/>
    <w:rsid w:val="00C77165"/>
    <w:rsid w:val="00C77756"/>
    <w:rsid w:val="00C8028C"/>
    <w:rsid w:val="00C802D9"/>
    <w:rsid w:val="00C83666"/>
    <w:rsid w:val="00C8494F"/>
    <w:rsid w:val="00C8552D"/>
    <w:rsid w:val="00C8584C"/>
    <w:rsid w:val="00C8670D"/>
    <w:rsid w:val="00C86A15"/>
    <w:rsid w:val="00C872E2"/>
    <w:rsid w:val="00C87B12"/>
    <w:rsid w:val="00C9092F"/>
    <w:rsid w:val="00C913B6"/>
    <w:rsid w:val="00C920CE"/>
    <w:rsid w:val="00C93DBC"/>
    <w:rsid w:val="00C947B8"/>
    <w:rsid w:val="00C9499E"/>
    <w:rsid w:val="00C94A18"/>
    <w:rsid w:val="00C94AEC"/>
    <w:rsid w:val="00C9528A"/>
    <w:rsid w:val="00C95918"/>
    <w:rsid w:val="00C95FAE"/>
    <w:rsid w:val="00C978AF"/>
    <w:rsid w:val="00CA06D8"/>
    <w:rsid w:val="00CA1EE7"/>
    <w:rsid w:val="00CA2B1F"/>
    <w:rsid w:val="00CA37F4"/>
    <w:rsid w:val="00CA39FD"/>
    <w:rsid w:val="00CA410F"/>
    <w:rsid w:val="00CA5BD9"/>
    <w:rsid w:val="00CA6365"/>
    <w:rsid w:val="00CA6A9E"/>
    <w:rsid w:val="00CA6B02"/>
    <w:rsid w:val="00CA6EA3"/>
    <w:rsid w:val="00CB097D"/>
    <w:rsid w:val="00CB0D21"/>
    <w:rsid w:val="00CB12D8"/>
    <w:rsid w:val="00CB15A7"/>
    <w:rsid w:val="00CB2438"/>
    <w:rsid w:val="00CB2911"/>
    <w:rsid w:val="00CB3759"/>
    <w:rsid w:val="00CB3AEA"/>
    <w:rsid w:val="00CB3B4D"/>
    <w:rsid w:val="00CB4527"/>
    <w:rsid w:val="00CB4FE5"/>
    <w:rsid w:val="00CB777A"/>
    <w:rsid w:val="00CB7E09"/>
    <w:rsid w:val="00CC059C"/>
    <w:rsid w:val="00CC10CA"/>
    <w:rsid w:val="00CC1288"/>
    <w:rsid w:val="00CC1591"/>
    <w:rsid w:val="00CC1BBD"/>
    <w:rsid w:val="00CC1EE1"/>
    <w:rsid w:val="00CC2AB5"/>
    <w:rsid w:val="00CC3227"/>
    <w:rsid w:val="00CC32BD"/>
    <w:rsid w:val="00CC59BD"/>
    <w:rsid w:val="00CC6066"/>
    <w:rsid w:val="00CC69AA"/>
    <w:rsid w:val="00CC6FDE"/>
    <w:rsid w:val="00CC6FF8"/>
    <w:rsid w:val="00CC77F1"/>
    <w:rsid w:val="00CD0FE4"/>
    <w:rsid w:val="00CD25B9"/>
    <w:rsid w:val="00CD4074"/>
    <w:rsid w:val="00CD4676"/>
    <w:rsid w:val="00CD4804"/>
    <w:rsid w:val="00CD49DE"/>
    <w:rsid w:val="00CD649E"/>
    <w:rsid w:val="00CD65E6"/>
    <w:rsid w:val="00CD6C9A"/>
    <w:rsid w:val="00CE0A51"/>
    <w:rsid w:val="00CE0C9D"/>
    <w:rsid w:val="00CE0DD5"/>
    <w:rsid w:val="00CE1062"/>
    <w:rsid w:val="00CE2E30"/>
    <w:rsid w:val="00CE3476"/>
    <w:rsid w:val="00CE39A6"/>
    <w:rsid w:val="00CE3E32"/>
    <w:rsid w:val="00CE4DCD"/>
    <w:rsid w:val="00CE6158"/>
    <w:rsid w:val="00CE7224"/>
    <w:rsid w:val="00CF0225"/>
    <w:rsid w:val="00CF09E4"/>
    <w:rsid w:val="00CF126C"/>
    <w:rsid w:val="00CF1DC1"/>
    <w:rsid w:val="00CF26C0"/>
    <w:rsid w:val="00CF28A0"/>
    <w:rsid w:val="00CF4A57"/>
    <w:rsid w:val="00CF5EF7"/>
    <w:rsid w:val="00CF6007"/>
    <w:rsid w:val="00CF675D"/>
    <w:rsid w:val="00CF6C9D"/>
    <w:rsid w:val="00CF6DCA"/>
    <w:rsid w:val="00CF6F2C"/>
    <w:rsid w:val="00CF7A53"/>
    <w:rsid w:val="00D019AC"/>
    <w:rsid w:val="00D029C0"/>
    <w:rsid w:val="00D0347F"/>
    <w:rsid w:val="00D03870"/>
    <w:rsid w:val="00D03DE2"/>
    <w:rsid w:val="00D04317"/>
    <w:rsid w:val="00D04A07"/>
    <w:rsid w:val="00D04F0C"/>
    <w:rsid w:val="00D058AE"/>
    <w:rsid w:val="00D05BEF"/>
    <w:rsid w:val="00D0659B"/>
    <w:rsid w:val="00D0664D"/>
    <w:rsid w:val="00D07EB4"/>
    <w:rsid w:val="00D100FB"/>
    <w:rsid w:val="00D10164"/>
    <w:rsid w:val="00D108A0"/>
    <w:rsid w:val="00D10BBB"/>
    <w:rsid w:val="00D1255B"/>
    <w:rsid w:val="00D136C3"/>
    <w:rsid w:val="00D13D7B"/>
    <w:rsid w:val="00D147D3"/>
    <w:rsid w:val="00D14B96"/>
    <w:rsid w:val="00D14D04"/>
    <w:rsid w:val="00D157B6"/>
    <w:rsid w:val="00D215A5"/>
    <w:rsid w:val="00D21915"/>
    <w:rsid w:val="00D22A0B"/>
    <w:rsid w:val="00D23CDC"/>
    <w:rsid w:val="00D2565B"/>
    <w:rsid w:val="00D268EB"/>
    <w:rsid w:val="00D26E40"/>
    <w:rsid w:val="00D26F12"/>
    <w:rsid w:val="00D274C6"/>
    <w:rsid w:val="00D27D99"/>
    <w:rsid w:val="00D30617"/>
    <w:rsid w:val="00D32A1A"/>
    <w:rsid w:val="00D32A2E"/>
    <w:rsid w:val="00D32C30"/>
    <w:rsid w:val="00D33BDD"/>
    <w:rsid w:val="00D33E69"/>
    <w:rsid w:val="00D34075"/>
    <w:rsid w:val="00D34468"/>
    <w:rsid w:val="00D34999"/>
    <w:rsid w:val="00D35490"/>
    <w:rsid w:val="00D36652"/>
    <w:rsid w:val="00D36B77"/>
    <w:rsid w:val="00D40400"/>
    <w:rsid w:val="00D4089F"/>
    <w:rsid w:val="00D415AE"/>
    <w:rsid w:val="00D4290E"/>
    <w:rsid w:val="00D42B5C"/>
    <w:rsid w:val="00D42C42"/>
    <w:rsid w:val="00D456D8"/>
    <w:rsid w:val="00D4596F"/>
    <w:rsid w:val="00D45A0E"/>
    <w:rsid w:val="00D462D1"/>
    <w:rsid w:val="00D4758C"/>
    <w:rsid w:val="00D5048B"/>
    <w:rsid w:val="00D50A34"/>
    <w:rsid w:val="00D51385"/>
    <w:rsid w:val="00D513BD"/>
    <w:rsid w:val="00D521DD"/>
    <w:rsid w:val="00D524D1"/>
    <w:rsid w:val="00D526AB"/>
    <w:rsid w:val="00D536E0"/>
    <w:rsid w:val="00D54862"/>
    <w:rsid w:val="00D56786"/>
    <w:rsid w:val="00D56F5C"/>
    <w:rsid w:val="00D576D6"/>
    <w:rsid w:val="00D616CC"/>
    <w:rsid w:val="00D61AAD"/>
    <w:rsid w:val="00D61EAB"/>
    <w:rsid w:val="00D62059"/>
    <w:rsid w:val="00D63F80"/>
    <w:rsid w:val="00D64444"/>
    <w:rsid w:val="00D64D9F"/>
    <w:rsid w:val="00D656A9"/>
    <w:rsid w:val="00D67685"/>
    <w:rsid w:val="00D701D3"/>
    <w:rsid w:val="00D70E88"/>
    <w:rsid w:val="00D71BC7"/>
    <w:rsid w:val="00D71FBE"/>
    <w:rsid w:val="00D72046"/>
    <w:rsid w:val="00D72B3F"/>
    <w:rsid w:val="00D7445F"/>
    <w:rsid w:val="00D75D54"/>
    <w:rsid w:val="00D76A23"/>
    <w:rsid w:val="00D76AD9"/>
    <w:rsid w:val="00D76B3C"/>
    <w:rsid w:val="00D80343"/>
    <w:rsid w:val="00D80CF0"/>
    <w:rsid w:val="00D80F33"/>
    <w:rsid w:val="00D81917"/>
    <w:rsid w:val="00D81EA2"/>
    <w:rsid w:val="00D82C8B"/>
    <w:rsid w:val="00D82CD3"/>
    <w:rsid w:val="00D832E8"/>
    <w:rsid w:val="00D8438A"/>
    <w:rsid w:val="00D852A3"/>
    <w:rsid w:val="00D85943"/>
    <w:rsid w:val="00D87B02"/>
    <w:rsid w:val="00D90524"/>
    <w:rsid w:val="00D91FB3"/>
    <w:rsid w:val="00D92B1D"/>
    <w:rsid w:val="00D938A7"/>
    <w:rsid w:val="00D94C22"/>
    <w:rsid w:val="00D95074"/>
    <w:rsid w:val="00D95C91"/>
    <w:rsid w:val="00D95E30"/>
    <w:rsid w:val="00D97707"/>
    <w:rsid w:val="00D97C98"/>
    <w:rsid w:val="00DA1248"/>
    <w:rsid w:val="00DA1D8D"/>
    <w:rsid w:val="00DA21E9"/>
    <w:rsid w:val="00DA442C"/>
    <w:rsid w:val="00DA4D78"/>
    <w:rsid w:val="00DA4F3E"/>
    <w:rsid w:val="00DA630F"/>
    <w:rsid w:val="00DA654F"/>
    <w:rsid w:val="00DA6E73"/>
    <w:rsid w:val="00DA7766"/>
    <w:rsid w:val="00DB0583"/>
    <w:rsid w:val="00DB0928"/>
    <w:rsid w:val="00DB0F0D"/>
    <w:rsid w:val="00DB1BD9"/>
    <w:rsid w:val="00DB2B59"/>
    <w:rsid w:val="00DB401D"/>
    <w:rsid w:val="00DB55CE"/>
    <w:rsid w:val="00DB6471"/>
    <w:rsid w:val="00DB680B"/>
    <w:rsid w:val="00DB6F72"/>
    <w:rsid w:val="00DB71B8"/>
    <w:rsid w:val="00DB7823"/>
    <w:rsid w:val="00DB7BFD"/>
    <w:rsid w:val="00DC0E31"/>
    <w:rsid w:val="00DC1939"/>
    <w:rsid w:val="00DC21EF"/>
    <w:rsid w:val="00DC40AE"/>
    <w:rsid w:val="00DC51C2"/>
    <w:rsid w:val="00DC670A"/>
    <w:rsid w:val="00DC70D0"/>
    <w:rsid w:val="00DC7DD6"/>
    <w:rsid w:val="00DD092F"/>
    <w:rsid w:val="00DD0D9A"/>
    <w:rsid w:val="00DD2F7D"/>
    <w:rsid w:val="00DD3F0C"/>
    <w:rsid w:val="00DD3FF9"/>
    <w:rsid w:val="00DD4570"/>
    <w:rsid w:val="00DD4FE6"/>
    <w:rsid w:val="00DD5A84"/>
    <w:rsid w:val="00DD5EA6"/>
    <w:rsid w:val="00DD6F21"/>
    <w:rsid w:val="00DD7225"/>
    <w:rsid w:val="00DE0C15"/>
    <w:rsid w:val="00DE28C0"/>
    <w:rsid w:val="00DE3FBA"/>
    <w:rsid w:val="00DE4471"/>
    <w:rsid w:val="00DE48F8"/>
    <w:rsid w:val="00DE528B"/>
    <w:rsid w:val="00DE58FA"/>
    <w:rsid w:val="00DE5C8D"/>
    <w:rsid w:val="00DE5F14"/>
    <w:rsid w:val="00DE662C"/>
    <w:rsid w:val="00DE6E88"/>
    <w:rsid w:val="00DE7921"/>
    <w:rsid w:val="00DE7976"/>
    <w:rsid w:val="00DF0117"/>
    <w:rsid w:val="00DF1388"/>
    <w:rsid w:val="00DF13AD"/>
    <w:rsid w:val="00DF1C1C"/>
    <w:rsid w:val="00DF1EEF"/>
    <w:rsid w:val="00DF2422"/>
    <w:rsid w:val="00DF2E0A"/>
    <w:rsid w:val="00DF3FEC"/>
    <w:rsid w:val="00DF65F0"/>
    <w:rsid w:val="00DF70B4"/>
    <w:rsid w:val="00E00164"/>
    <w:rsid w:val="00E0026C"/>
    <w:rsid w:val="00E017F9"/>
    <w:rsid w:val="00E026C4"/>
    <w:rsid w:val="00E030D7"/>
    <w:rsid w:val="00E030FA"/>
    <w:rsid w:val="00E03A2F"/>
    <w:rsid w:val="00E03CCA"/>
    <w:rsid w:val="00E04602"/>
    <w:rsid w:val="00E04B36"/>
    <w:rsid w:val="00E04F17"/>
    <w:rsid w:val="00E05131"/>
    <w:rsid w:val="00E05A7B"/>
    <w:rsid w:val="00E06D67"/>
    <w:rsid w:val="00E06DB6"/>
    <w:rsid w:val="00E12B57"/>
    <w:rsid w:val="00E13146"/>
    <w:rsid w:val="00E13421"/>
    <w:rsid w:val="00E14394"/>
    <w:rsid w:val="00E14FE2"/>
    <w:rsid w:val="00E14FFB"/>
    <w:rsid w:val="00E1627A"/>
    <w:rsid w:val="00E169DF"/>
    <w:rsid w:val="00E174FC"/>
    <w:rsid w:val="00E20070"/>
    <w:rsid w:val="00E20197"/>
    <w:rsid w:val="00E20994"/>
    <w:rsid w:val="00E20B90"/>
    <w:rsid w:val="00E21DBA"/>
    <w:rsid w:val="00E22124"/>
    <w:rsid w:val="00E22C45"/>
    <w:rsid w:val="00E23874"/>
    <w:rsid w:val="00E24038"/>
    <w:rsid w:val="00E246A9"/>
    <w:rsid w:val="00E2472B"/>
    <w:rsid w:val="00E25207"/>
    <w:rsid w:val="00E25623"/>
    <w:rsid w:val="00E256FE"/>
    <w:rsid w:val="00E25B41"/>
    <w:rsid w:val="00E25CA6"/>
    <w:rsid w:val="00E261AD"/>
    <w:rsid w:val="00E276ED"/>
    <w:rsid w:val="00E27ABC"/>
    <w:rsid w:val="00E30566"/>
    <w:rsid w:val="00E30E8B"/>
    <w:rsid w:val="00E30F34"/>
    <w:rsid w:val="00E31B19"/>
    <w:rsid w:val="00E324C0"/>
    <w:rsid w:val="00E32B95"/>
    <w:rsid w:val="00E330F8"/>
    <w:rsid w:val="00E33DC5"/>
    <w:rsid w:val="00E33F7B"/>
    <w:rsid w:val="00E3557C"/>
    <w:rsid w:val="00E35D58"/>
    <w:rsid w:val="00E36C7C"/>
    <w:rsid w:val="00E40344"/>
    <w:rsid w:val="00E413A4"/>
    <w:rsid w:val="00E414B5"/>
    <w:rsid w:val="00E42143"/>
    <w:rsid w:val="00E431DD"/>
    <w:rsid w:val="00E4401A"/>
    <w:rsid w:val="00E4435F"/>
    <w:rsid w:val="00E45235"/>
    <w:rsid w:val="00E47618"/>
    <w:rsid w:val="00E4775D"/>
    <w:rsid w:val="00E503AC"/>
    <w:rsid w:val="00E5047D"/>
    <w:rsid w:val="00E52DFB"/>
    <w:rsid w:val="00E53002"/>
    <w:rsid w:val="00E53546"/>
    <w:rsid w:val="00E535AD"/>
    <w:rsid w:val="00E5366A"/>
    <w:rsid w:val="00E53ACD"/>
    <w:rsid w:val="00E53C10"/>
    <w:rsid w:val="00E53CF0"/>
    <w:rsid w:val="00E545DF"/>
    <w:rsid w:val="00E55742"/>
    <w:rsid w:val="00E57181"/>
    <w:rsid w:val="00E573FB"/>
    <w:rsid w:val="00E576BD"/>
    <w:rsid w:val="00E57BE9"/>
    <w:rsid w:val="00E61A5E"/>
    <w:rsid w:val="00E61B9C"/>
    <w:rsid w:val="00E62300"/>
    <w:rsid w:val="00E627ED"/>
    <w:rsid w:val="00E62CC0"/>
    <w:rsid w:val="00E63857"/>
    <w:rsid w:val="00E663A6"/>
    <w:rsid w:val="00E664F4"/>
    <w:rsid w:val="00E666FA"/>
    <w:rsid w:val="00E66790"/>
    <w:rsid w:val="00E66791"/>
    <w:rsid w:val="00E66F1F"/>
    <w:rsid w:val="00E67086"/>
    <w:rsid w:val="00E671FF"/>
    <w:rsid w:val="00E67557"/>
    <w:rsid w:val="00E711D8"/>
    <w:rsid w:val="00E743A6"/>
    <w:rsid w:val="00E75D28"/>
    <w:rsid w:val="00E75EDE"/>
    <w:rsid w:val="00E75FC1"/>
    <w:rsid w:val="00E76596"/>
    <w:rsid w:val="00E77FA6"/>
    <w:rsid w:val="00E80E7B"/>
    <w:rsid w:val="00E819F0"/>
    <w:rsid w:val="00E81C83"/>
    <w:rsid w:val="00E8366D"/>
    <w:rsid w:val="00E84660"/>
    <w:rsid w:val="00E857E4"/>
    <w:rsid w:val="00E85B05"/>
    <w:rsid w:val="00E8607A"/>
    <w:rsid w:val="00E871B1"/>
    <w:rsid w:val="00E905E9"/>
    <w:rsid w:val="00E9092D"/>
    <w:rsid w:val="00E9139D"/>
    <w:rsid w:val="00E91F98"/>
    <w:rsid w:val="00E92487"/>
    <w:rsid w:val="00E92A22"/>
    <w:rsid w:val="00E93069"/>
    <w:rsid w:val="00E9357D"/>
    <w:rsid w:val="00E9466D"/>
    <w:rsid w:val="00E948C5"/>
    <w:rsid w:val="00E96491"/>
    <w:rsid w:val="00E96A61"/>
    <w:rsid w:val="00E97DE8"/>
    <w:rsid w:val="00EA0321"/>
    <w:rsid w:val="00EA100F"/>
    <w:rsid w:val="00EA1369"/>
    <w:rsid w:val="00EA169D"/>
    <w:rsid w:val="00EA230F"/>
    <w:rsid w:val="00EA3B02"/>
    <w:rsid w:val="00EA491B"/>
    <w:rsid w:val="00EA5A59"/>
    <w:rsid w:val="00EA61C5"/>
    <w:rsid w:val="00EA63E7"/>
    <w:rsid w:val="00EA6443"/>
    <w:rsid w:val="00EA669C"/>
    <w:rsid w:val="00EA69A7"/>
    <w:rsid w:val="00EA7003"/>
    <w:rsid w:val="00EB0F5A"/>
    <w:rsid w:val="00EB17D6"/>
    <w:rsid w:val="00EB22E2"/>
    <w:rsid w:val="00EB25B4"/>
    <w:rsid w:val="00EB3301"/>
    <w:rsid w:val="00EB3E24"/>
    <w:rsid w:val="00EB407B"/>
    <w:rsid w:val="00EB40F9"/>
    <w:rsid w:val="00EB4110"/>
    <w:rsid w:val="00EB461D"/>
    <w:rsid w:val="00EB4D5A"/>
    <w:rsid w:val="00EB4F20"/>
    <w:rsid w:val="00EB515F"/>
    <w:rsid w:val="00EB583F"/>
    <w:rsid w:val="00EB5B6E"/>
    <w:rsid w:val="00EB5D98"/>
    <w:rsid w:val="00EC00C2"/>
    <w:rsid w:val="00EC2330"/>
    <w:rsid w:val="00EC2D9F"/>
    <w:rsid w:val="00EC3340"/>
    <w:rsid w:val="00EC3464"/>
    <w:rsid w:val="00EC35D6"/>
    <w:rsid w:val="00EC5501"/>
    <w:rsid w:val="00EC55B3"/>
    <w:rsid w:val="00EC6122"/>
    <w:rsid w:val="00EC629B"/>
    <w:rsid w:val="00EC7371"/>
    <w:rsid w:val="00EC7577"/>
    <w:rsid w:val="00EC79FE"/>
    <w:rsid w:val="00ED05FE"/>
    <w:rsid w:val="00ED0C4D"/>
    <w:rsid w:val="00ED13D9"/>
    <w:rsid w:val="00ED169E"/>
    <w:rsid w:val="00ED1C9B"/>
    <w:rsid w:val="00ED2E5C"/>
    <w:rsid w:val="00ED328C"/>
    <w:rsid w:val="00ED44D9"/>
    <w:rsid w:val="00ED5A65"/>
    <w:rsid w:val="00ED6E90"/>
    <w:rsid w:val="00ED7321"/>
    <w:rsid w:val="00ED7C3C"/>
    <w:rsid w:val="00EE252C"/>
    <w:rsid w:val="00EE3077"/>
    <w:rsid w:val="00EE334E"/>
    <w:rsid w:val="00EE4A18"/>
    <w:rsid w:val="00EE4B55"/>
    <w:rsid w:val="00EE4DE4"/>
    <w:rsid w:val="00EE4E04"/>
    <w:rsid w:val="00EE5266"/>
    <w:rsid w:val="00EE5F50"/>
    <w:rsid w:val="00EE79F8"/>
    <w:rsid w:val="00EE7BAB"/>
    <w:rsid w:val="00EE7EE8"/>
    <w:rsid w:val="00EF27B1"/>
    <w:rsid w:val="00EF2B7F"/>
    <w:rsid w:val="00EF61A5"/>
    <w:rsid w:val="00EF61D1"/>
    <w:rsid w:val="00EF7361"/>
    <w:rsid w:val="00EF7466"/>
    <w:rsid w:val="00EF7BB5"/>
    <w:rsid w:val="00EF7EE7"/>
    <w:rsid w:val="00F00522"/>
    <w:rsid w:val="00F00CFC"/>
    <w:rsid w:val="00F01A8B"/>
    <w:rsid w:val="00F0465D"/>
    <w:rsid w:val="00F06505"/>
    <w:rsid w:val="00F107B2"/>
    <w:rsid w:val="00F129DE"/>
    <w:rsid w:val="00F12EC3"/>
    <w:rsid w:val="00F130D3"/>
    <w:rsid w:val="00F14864"/>
    <w:rsid w:val="00F1528E"/>
    <w:rsid w:val="00F15322"/>
    <w:rsid w:val="00F154D0"/>
    <w:rsid w:val="00F155E9"/>
    <w:rsid w:val="00F15A9A"/>
    <w:rsid w:val="00F1610A"/>
    <w:rsid w:val="00F1674C"/>
    <w:rsid w:val="00F168DF"/>
    <w:rsid w:val="00F201A8"/>
    <w:rsid w:val="00F22E6E"/>
    <w:rsid w:val="00F23C83"/>
    <w:rsid w:val="00F2408C"/>
    <w:rsid w:val="00F24491"/>
    <w:rsid w:val="00F24C6D"/>
    <w:rsid w:val="00F256B5"/>
    <w:rsid w:val="00F25ED1"/>
    <w:rsid w:val="00F261D6"/>
    <w:rsid w:val="00F266EF"/>
    <w:rsid w:val="00F26DCC"/>
    <w:rsid w:val="00F27771"/>
    <w:rsid w:val="00F27DC8"/>
    <w:rsid w:val="00F3078C"/>
    <w:rsid w:val="00F30970"/>
    <w:rsid w:val="00F31204"/>
    <w:rsid w:val="00F3193E"/>
    <w:rsid w:val="00F31E2B"/>
    <w:rsid w:val="00F31FFF"/>
    <w:rsid w:val="00F3254D"/>
    <w:rsid w:val="00F328DC"/>
    <w:rsid w:val="00F32D14"/>
    <w:rsid w:val="00F33B86"/>
    <w:rsid w:val="00F34A4C"/>
    <w:rsid w:val="00F34E0E"/>
    <w:rsid w:val="00F35700"/>
    <w:rsid w:val="00F35911"/>
    <w:rsid w:val="00F35ADA"/>
    <w:rsid w:val="00F362C2"/>
    <w:rsid w:val="00F370C2"/>
    <w:rsid w:val="00F377FF"/>
    <w:rsid w:val="00F4145C"/>
    <w:rsid w:val="00F41480"/>
    <w:rsid w:val="00F417CE"/>
    <w:rsid w:val="00F41E7B"/>
    <w:rsid w:val="00F42446"/>
    <w:rsid w:val="00F42D43"/>
    <w:rsid w:val="00F449BB"/>
    <w:rsid w:val="00F459E5"/>
    <w:rsid w:val="00F45EC0"/>
    <w:rsid w:val="00F47E0A"/>
    <w:rsid w:val="00F47EBF"/>
    <w:rsid w:val="00F508EE"/>
    <w:rsid w:val="00F514EF"/>
    <w:rsid w:val="00F529B0"/>
    <w:rsid w:val="00F52C97"/>
    <w:rsid w:val="00F52E71"/>
    <w:rsid w:val="00F52EF1"/>
    <w:rsid w:val="00F53BDD"/>
    <w:rsid w:val="00F54874"/>
    <w:rsid w:val="00F5591D"/>
    <w:rsid w:val="00F55D14"/>
    <w:rsid w:val="00F562BA"/>
    <w:rsid w:val="00F572C6"/>
    <w:rsid w:val="00F57965"/>
    <w:rsid w:val="00F57DE7"/>
    <w:rsid w:val="00F6016B"/>
    <w:rsid w:val="00F60AD4"/>
    <w:rsid w:val="00F61174"/>
    <w:rsid w:val="00F616D8"/>
    <w:rsid w:val="00F61D11"/>
    <w:rsid w:val="00F62F79"/>
    <w:rsid w:val="00F639DE"/>
    <w:rsid w:val="00F63DC0"/>
    <w:rsid w:val="00F64188"/>
    <w:rsid w:val="00F65234"/>
    <w:rsid w:val="00F65BD5"/>
    <w:rsid w:val="00F65E69"/>
    <w:rsid w:val="00F713C4"/>
    <w:rsid w:val="00F71788"/>
    <w:rsid w:val="00F72400"/>
    <w:rsid w:val="00F72B1B"/>
    <w:rsid w:val="00F7335B"/>
    <w:rsid w:val="00F73464"/>
    <w:rsid w:val="00F7455E"/>
    <w:rsid w:val="00F74836"/>
    <w:rsid w:val="00F76FA8"/>
    <w:rsid w:val="00F77709"/>
    <w:rsid w:val="00F77E12"/>
    <w:rsid w:val="00F77E29"/>
    <w:rsid w:val="00F80B28"/>
    <w:rsid w:val="00F814DE"/>
    <w:rsid w:val="00F81A54"/>
    <w:rsid w:val="00F82832"/>
    <w:rsid w:val="00F82BAE"/>
    <w:rsid w:val="00F865A4"/>
    <w:rsid w:val="00F90045"/>
    <w:rsid w:val="00F90508"/>
    <w:rsid w:val="00F90C49"/>
    <w:rsid w:val="00F91FB8"/>
    <w:rsid w:val="00F920CF"/>
    <w:rsid w:val="00F925FE"/>
    <w:rsid w:val="00F92795"/>
    <w:rsid w:val="00F95D5D"/>
    <w:rsid w:val="00F961CB"/>
    <w:rsid w:val="00F96359"/>
    <w:rsid w:val="00F96589"/>
    <w:rsid w:val="00F96620"/>
    <w:rsid w:val="00F96A58"/>
    <w:rsid w:val="00F96B71"/>
    <w:rsid w:val="00F97537"/>
    <w:rsid w:val="00F97921"/>
    <w:rsid w:val="00FA1378"/>
    <w:rsid w:val="00FA156F"/>
    <w:rsid w:val="00FA15F3"/>
    <w:rsid w:val="00FA20D9"/>
    <w:rsid w:val="00FA28D1"/>
    <w:rsid w:val="00FA2DE6"/>
    <w:rsid w:val="00FA2E51"/>
    <w:rsid w:val="00FA3A36"/>
    <w:rsid w:val="00FA490F"/>
    <w:rsid w:val="00FA5D82"/>
    <w:rsid w:val="00FA6558"/>
    <w:rsid w:val="00FA72F0"/>
    <w:rsid w:val="00FA7E12"/>
    <w:rsid w:val="00FB0655"/>
    <w:rsid w:val="00FB14D3"/>
    <w:rsid w:val="00FB1805"/>
    <w:rsid w:val="00FB1DD7"/>
    <w:rsid w:val="00FB322D"/>
    <w:rsid w:val="00FB3309"/>
    <w:rsid w:val="00FB35BF"/>
    <w:rsid w:val="00FB378A"/>
    <w:rsid w:val="00FB3D7E"/>
    <w:rsid w:val="00FB4476"/>
    <w:rsid w:val="00FB459D"/>
    <w:rsid w:val="00FB6206"/>
    <w:rsid w:val="00FB7AF3"/>
    <w:rsid w:val="00FC1103"/>
    <w:rsid w:val="00FC1213"/>
    <w:rsid w:val="00FC1263"/>
    <w:rsid w:val="00FC14E5"/>
    <w:rsid w:val="00FC16C7"/>
    <w:rsid w:val="00FC18B5"/>
    <w:rsid w:val="00FC1F75"/>
    <w:rsid w:val="00FC2956"/>
    <w:rsid w:val="00FC3286"/>
    <w:rsid w:val="00FC36BE"/>
    <w:rsid w:val="00FC3D72"/>
    <w:rsid w:val="00FC4E3E"/>
    <w:rsid w:val="00FC668A"/>
    <w:rsid w:val="00FC6E90"/>
    <w:rsid w:val="00FD02C3"/>
    <w:rsid w:val="00FD03EE"/>
    <w:rsid w:val="00FD054C"/>
    <w:rsid w:val="00FD0AB7"/>
    <w:rsid w:val="00FD1DD8"/>
    <w:rsid w:val="00FD290E"/>
    <w:rsid w:val="00FD2AAC"/>
    <w:rsid w:val="00FD35A0"/>
    <w:rsid w:val="00FD3FA6"/>
    <w:rsid w:val="00FD489B"/>
    <w:rsid w:val="00FD530D"/>
    <w:rsid w:val="00FD643F"/>
    <w:rsid w:val="00FD666D"/>
    <w:rsid w:val="00FD720C"/>
    <w:rsid w:val="00FE01A7"/>
    <w:rsid w:val="00FE0217"/>
    <w:rsid w:val="00FE0CB9"/>
    <w:rsid w:val="00FE0DE5"/>
    <w:rsid w:val="00FE0E47"/>
    <w:rsid w:val="00FE101A"/>
    <w:rsid w:val="00FE11CA"/>
    <w:rsid w:val="00FE2372"/>
    <w:rsid w:val="00FE31AC"/>
    <w:rsid w:val="00FE389D"/>
    <w:rsid w:val="00FE41E4"/>
    <w:rsid w:val="00FE44CC"/>
    <w:rsid w:val="00FE496C"/>
    <w:rsid w:val="00FE4C4C"/>
    <w:rsid w:val="00FE6163"/>
    <w:rsid w:val="00FE6C15"/>
    <w:rsid w:val="00FE6C49"/>
    <w:rsid w:val="00FE7ABB"/>
    <w:rsid w:val="00FE7F0B"/>
    <w:rsid w:val="00FF028D"/>
    <w:rsid w:val="00FF09AE"/>
    <w:rsid w:val="00FF1070"/>
    <w:rsid w:val="00FF1DFC"/>
    <w:rsid w:val="00FF1F86"/>
    <w:rsid w:val="00FF21E3"/>
    <w:rsid w:val="00FF2405"/>
    <w:rsid w:val="00FF3CC2"/>
    <w:rsid w:val="00FF4084"/>
    <w:rsid w:val="00FF6BCF"/>
    <w:rsid w:val="00FF76BE"/>
    <w:rsid w:val="00FF7A74"/>
    <w:rsid w:val="025631BC"/>
    <w:rsid w:val="042A7D77"/>
    <w:rsid w:val="04693FD5"/>
    <w:rsid w:val="07FE70CE"/>
    <w:rsid w:val="082D1B0B"/>
    <w:rsid w:val="09850612"/>
    <w:rsid w:val="0A262AF5"/>
    <w:rsid w:val="0B147A22"/>
    <w:rsid w:val="0C29532A"/>
    <w:rsid w:val="0D191B7E"/>
    <w:rsid w:val="0D1E7A64"/>
    <w:rsid w:val="0D442EF1"/>
    <w:rsid w:val="0D5D344C"/>
    <w:rsid w:val="0E7A5388"/>
    <w:rsid w:val="0FBC4718"/>
    <w:rsid w:val="109D0F8C"/>
    <w:rsid w:val="10A54D67"/>
    <w:rsid w:val="115664EC"/>
    <w:rsid w:val="14D42EBD"/>
    <w:rsid w:val="16115D83"/>
    <w:rsid w:val="16D71431"/>
    <w:rsid w:val="19D52A0F"/>
    <w:rsid w:val="1A5E33DA"/>
    <w:rsid w:val="1A6E5C59"/>
    <w:rsid w:val="21471030"/>
    <w:rsid w:val="27827E77"/>
    <w:rsid w:val="28652331"/>
    <w:rsid w:val="2A23577A"/>
    <w:rsid w:val="2C931222"/>
    <w:rsid w:val="2DC928FE"/>
    <w:rsid w:val="2E2F732E"/>
    <w:rsid w:val="2E5C25AB"/>
    <w:rsid w:val="2E6B3330"/>
    <w:rsid w:val="2F8652D6"/>
    <w:rsid w:val="2FA46605"/>
    <w:rsid w:val="319A21EF"/>
    <w:rsid w:val="31C04544"/>
    <w:rsid w:val="347A0BC4"/>
    <w:rsid w:val="3AC74416"/>
    <w:rsid w:val="3F29713E"/>
    <w:rsid w:val="400A6927"/>
    <w:rsid w:val="42246F09"/>
    <w:rsid w:val="42C47186"/>
    <w:rsid w:val="44621244"/>
    <w:rsid w:val="478C3117"/>
    <w:rsid w:val="487A3CD0"/>
    <w:rsid w:val="48F500A4"/>
    <w:rsid w:val="497D738F"/>
    <w:rsid w:val="49DD48D1"/>
    <w:rsid w:val="4B726226"/>
    <w:rsid w:val="4CB81BBE"/>
    <w:rsid w:val="4D257059"/>
    <w:rsid w:val="4EC0629C"/>
    <w:rsid w:val="4F3D6471"/>
    <w:rsid w:val="4FC63AE4"/>
    <w:rsid w:val="5321542E"/>
    <w:rsid w:val="553C5368"/>
    <w:rsid w:val="5731197D"/>
    <w:rsid w:val="59094B35"/>
    <w:rsid w:val="59756FB5"/>
    <w:rsid w:val="59AA5F1F"/>
    <w:rsid w:val="5A3F7233"/>
    <w:rsid w:val="5A72473C"/>
    <w:rsid w:val="5AC373EF"/>
    <w:rsid w:val="5CAD7269"/>
    <w:rsid w:val="5D8535A2"/>
    <w:rsid w:val="5DF26585"/>
    <w:rsid w:val="5E914E8E"/>
    <w:rsid w:val="5EE738AB"/>
    <w:rsid w:val="61BF0822"/>
    <w:rsid w:val="64800AE0"/>
    <w:rsid w:val="67E8447A"/>
    <w:rsid w:val="68DC40D6"/>
    <w:rsid w:val="693D104D"/>
    <w:rsid w:val="694926E2"/>
    <w:rsid w:val="69A73541"/>
    <w:rsid w:val="69B8555C"/>
    <w:rsid w:val="6B17467C"/>
    <w:rsid w:val="6E2E61B3"/>
    <w:rsid w:val="70A64BC7"/>
    <w:rsid w:val="73703274"/>
    <w:rsid w:val="7522050B"/>
    <w:rsid w:val="78226729"/>
    <w:rsid w:val="7A504B77"/>
    <w:rsid w:val="7BA62174"/>
    <w:rsid w:val="7EE75B59"/>
    <w:rsid w:val="7F5A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72CC6"/>
  <w15:docId w15:val="{D1197E3C-0F8E-4A43-9B02-6EE62E85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877"/>
    <w:pPr>
      <w:spacing w:before="60" w:after="120" w:line="259" w:lineRule="auto"/>
      <w:jc w:val="both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/>
    </w:r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TOC5">
    <w:name w:val="toc 5"/>
    <w:basedOn w:val="Normal"/>
    <w:next w:val="Normal"/>
    <w:uiPriority w:val="39"/>
    <w:unhideWhenUsed/>
    <w:qFormat/>
    <w:pPr>
      <w:ind w:left="800"/>
    </w:p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  <w:lang w:eastAsia="ko-KR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TOC1">
    <w:name w:val="toc 1"/>
    <w:basedOn w:val="Normal"/>
    <w:next w:val="Normal"/>
    <w:uiPriority w:val="99"/>
    <w:unhideWhenUsed/>
    <w:qFormat/>
    <w:pPr>
      <w:tabs>
        <w:tab w:val="decimal" w:pos="0"/>
        <w:tab w:val="right" w:pos="9660"/>
      </w:tabs>
      <w:spacing w:beforeLines="50" w:afterLines="50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rPr>
      <w:sz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b/>
      <w:i/>
      <w:sz w:val="18"/>
    </w:rPr>
  </w:style>
  <w:style w:type="character" w:customStyle="1" w:styleId="apple-converted-space">
    <w:name w:val="apple-converted-space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Arial" w:eastAsia="Times New Roman" w:hAnsi="Arial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before="0" w:after="180"/>
      <w:ind w:left="568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pacing w:before="0" w:after="0"/>
    </w:pPr>
  </w:style>
  <w:style w:type="character" w:customStyle="1" w:styleId="Heading4Char">
    <w:name w:val="Heading 4 Char"/>
    <w:link w:val="Heading4"/>
    <w:qFormat/>
    <w:rPr>
      <w:rFonts w:ascii="Arial" w:eastAsia="Times New Roman" w:hAnsi="Arial"/>
      <w:b/>
      <w:sz w:val="24"/>
      <w:szCs w:val="24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i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b/>
      <w:sz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eastAsia="Gulim" w:hAnsi="Courier New" w:cs="Courier New"/>
      <w:kern w:val="2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i/>
    </w:rPr>
  </w:style>
  <w:style w:type="character" w:customStyle="1" w:styleId="Style1Char">
    <w:name w:val="Style1 Char"/>
    <w:link w:val="Style1"/>
    <w:qFormat/>
    <w:locked/>
    <w:rPr>
      <w:rFonts w:ascii="SimSun" w:eastAsia="SimSun" w:hAnsi="SimSun"/>
      <w:lang w:val="en-US"/>
    </w:rPr>
  </w:style>
  <w:style w:type="paragraph" w:customStyle="1" w:styleId="Style1">
    <w:name w:val="Style1"/>
    <w:basedOn w:val="Normal"/>
    <w:link w:val="Style1Char"/>
    <w:qFormat/>
    <w:pPr>
      <w:spacing w:before="0" w:after="100" w:afterAutospacing="1" w:line="300" w:lineRule="auto"/>
      <w:ind w:firstLine="360"/>
      <w:contextualSpacing/>
    </w:pPr>
    <w:rPr>
      <w:rFonts w:ascii="SimSun" w:eastAsia="SimSun" w:hAnsi="SimSun"/>
      <w:lang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/>
      <w:i/>
      <w:sz w:val="2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</w:rPr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eastAsia="Times New Roman" w:hAnsi="Arial" w:cs="Times New Roman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/>
    </w:rPr>
  </w:style>
  <w:style w:type="character" w:customStyle="1" w:styleId="bulletChar">
    <w:name w:val="bullet Char"/>
    <w:link w:val="bullet"/>
    <w:qFormat/>
    <w:locked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2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after="180"/>
      <w:jc w:val="center"/>
    </w:pPr>
    <w:rPr>
      <w:b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a">
    <w:name w:val="列出段落 字符"/>
    <w:uiPriority w:val="34"/>
    <w:qFormat/>
    <w:locked/>
    <w:rPr>
      <w:rFonts w:ascii="Arial" w:eastAsia="Times New Roman" w:hAnsi="Arial"/>
    </w:rPr>
  </w:style>
  <w:style w:type="paragraph" w:customStyle="1" w:styleId="Steps-8thset">
    <w:name w:val="Steps-8th set"/>
    <w:basedOn w:val="List2"/>
    <w:qFormat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jc w:val="left"/>
    </w:pPr>
    <w:rPr>
      <w:sz w:val="24"/>
      <w:szCs w:val="24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before="0" w:after="180"/>
      <w:ind w:left="1135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Steps-9thset">
    <w:name w:val="Steps-9th set"/>
    <w:basedOn w:val="Normal"/>
    <w:qFormat/>
    <w:pPr>
      <w:widowControl w:val="0"/>
      <w:numPr>
        <w:numId w:val="5"/>
      </w:numPr>
      <w:spacing w:before="120"/>
      <w:jc w:val="left"/>
    </w:pPr>
    <w:rPr>
      <w:sz w:val="24"/>
      <w:szCs w:val="24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BodyText"/>
    <w:qFormat/>
    <w:pPr>
      <w:numPr>
        <w:numId w:val="6"/>
      </w:numPr>
      <w:tabs>
        <w:tab w:val="clear" w:pos="1440"/>
        <w:tab w:val="left" w:pos="936"/>
        <w:tab w:val="left" w:pos="1701"/>
      </w:tabs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before="0" w:after="180"/>
      <w:ind w:left="851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01Section1">
    <w:name w:val="01 Section1"/>
    <w:basedOn w:val="Heading1"/>
    <w:qFormat/>
    <w:pPr>
      <w:keepLines/>
      <w:numPr>
        <w:numId w:val="7"/>
      </w:numPr>
      <w:pBdr>
        <w:bottom w:val="none" w:sz="0" w:space="0" w:color="auto"/>
      </w:pBdr>
      <w:tabs>
        <w:tab w:val="left" w:pos="0"/>
        <w:tab w:val="left" w:pos="426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Pr>
      <w:rFonts w:eastAsia="Malgun Gothic" w:cs="Batang"/>
      <w:lang w:val="en-GB"/>
    </w:rPr>
  </w:style>
  <w:style w:type="character" w:customStyle="1" w:styleId="apple-tab-span">
    <w:name w:val="apple-tab-span"/>
    <w:qFormat/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="0"/>
    </w:pPr>
    <w:rPr>
      <w:rFonts w:ascii="Times New Roman" w:eastAsia="SimSun" w:hAnsi="Times New Roman"/>
      <w:sz w:val="22"/>
      <w:szCs w:val="22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B1Char1">
    <w:name w:val="B1 Char1"/>
    <w:qFormat/>
    <w:locked/>
    <w:rPr>
      <w:lang w:val="en-GB" w:eastAsia="en-GB"/>
    </w:rPr>
  </w:style>
  <w:style w:type="character" w:customStyle="1" w:styleId="B1Zchn">
    <w:name w:val="B1 Zchn"/>
    <w:qFormat/>
    <w:rPr>
      <w:rFonts w:eastAsia="Malgun Gothic"/>
      <w:sz w:val="22"/>
      <w:lang w:val="en-GB" w:eastAsia="en-US"/>
    </w:rPr>
  </w:style>
  <w:style w:type="paragraph" w:customStyle="1" w:styleId="xxmsonormal">
    <w:name w:val="x_x_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xxapple-converted-space">
    <w:name w:val="x_x_apple-converted-space"/>
    <w:qFormat/>
  </w:style>
  <w:style w:type="paragraph" w:customStyle="1" w:styleId="xxmsonormal0">
    <w:name w:val="xxmsonormal"/>
    <w:basedOn w:val="Normal"/>
    <w:qFormat/>
    <w:pPr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Arial"/>
      <w:sz w:val="18"/>
      <w:szCs w:val="18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40" w:lineRule="auto"/>
      <w:jc w:val="left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xxxmsonormal">
    <w:name w:val="xxxxmsonormal"/>
    <w:basedOn w:val="Normal"/>
    <w:uiPriority w:val="99"/>
    <w:qFormat/>
    <w:pPr>
      <w:spacing w:before="100" w:beforeAutospacing="1" w:after="100" w:afterAutospacing="1" w:line="240" w:lineRule="auto"/>
      <w:jc w:val="left"/>
    </w:pPr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paragraph" w:customStyle="1" w:styleId="References">
    <w:name w:val="References"/>
    <w:basedOn w:val="Normal"/>
    <w:rsid w:val="0076407D"/>
    <w:pPr>
      <w:numPr>
        <w:numId w:val="41"/>
      </w:numPr>
      <w:autoSpaceDE w:val="0"/>
      <w:autoSpaceDN w:val="0"/>
      <w:snapToGrid w:val="0"/>
      <w:spacing w:before="0" w:after="60" w:line="240" w:lineRule="auto"/>
    </w:pPr>
    <w:rPr>
      <w:rFonts w:ascii="Times New Roman" w:eastAsia="SimSun" w:hAnsi="Times New Roman"/>
      <w:szCs w:val="16"/>
    </w:rPr>
  </w:style>
  <w:style w:type="paragraph" w:customStyle="1" w:styleId="PL">
    <w:name w:val="PL"/>
    <w:qFormat/>
    <w:rsid w:val="00945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DEAD2-B913-4CEA-B9F1-278997E14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C76D3-E236-4CF4-B6B9-BC058A395181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5EAD4CF5-D2CB-47C9-8A7C-E8E654332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4C11EF-875D-416E-B2AA-AEFCAB98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 Bendlin (AT&amp;T)</dc:creator>
  <cp:lastModifiedBy>BENDLIN, RALF M</cp:lastModifiedBy>
  <cp:revision>3</cp:revision>
  <cp:lastPrinted>2020-07-20T16:11:00Z</cp:lastPrinted>
  <dcterms:created xsi:type="dcterms:W3CDTF">2023-02-28T05:26:00Z</dcterms:created>
  <dcterms:modified xsi:type="dcterms:W3CDTF">2023-02-28T10:55:00Z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HideFromDelve">
    <vt:lpwstr>0</vt:lpwstr>
  </property>
  <property fmtid="{D5CDD505-2E9C-101B-9397-08002B2CF9AE}" pid="4" name="KSOProductBuildVer">
    <vt:lpwstr>2052-11.8.2.9022</vt:lpwstr>
  </property>
  <property fmtid="{D5CDD505-2E9C-101B-9397-08002B2CF9AE}" pid="5" name="TitusGUID">
    <vt:lpwstr>9132ff93-bbf1-4396-b535-d6c48765e776</vt:lpwstr>
  </property>
  <property fmtid="{D5CDD505-2E9C-101B-9397-08002B2CF9AE}" pid="6" name="CTP_TimeStamp">
    <vt:lpwstr>2020-08-13 19:17:08Z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">
    <vt:lpwstr>(3)NSwpow2dpRAHl8Pxu04YkermCCBf0ozmrla6dlQCnOOrO0GUgaZIuMdZUUy2XQk2UIjMfYZ+
N1Afu8rOOWOGB8vsWn+TiBm8TK29KDtskorNDyRcZJysnLdL8d8sUzkLNK+wk/60M67KH7Kk
evN443DuW1WRiMorLxrs3PR5GBVjMm2IJFAlaZmsiYBZV4oz3DU/KyEYq8dxOcrrYW1w/Mje
cAyAY+auRJUhxOl1ns</vt:lpwstr>
  </property>
  <property fmtid="{D5CDD505-2E9C-101B-9397-08002B2CF9AE}" pid="11" name="_2015_ms_pID_7253431">
    <vt:lpwstr>DhLz3drPHbRKgPptJzWGVBW3GklkN2fDyKch4xCLpSYP7JslFK76HB
3jPWkIAdm5iFDHT5s3ms/tr3vw7nHpDqogHYhUqD8fOjR4KVkfWWVpOBy5eC+tv8i+kqsfM7
aZNq1yyTbmDeH/QE5qHjKrXIg3ncDxq5g+LVA5bS788jw99UZGe4f6N82I8O+Wm5HeL+AboR
tYLhZIyh5Kafk0u3n11qxPiMUqXJDvmDpmLk</vt:lpwstr>
  </property>
  <property fmtid="{D5CDD505-2E9C-101B-9397-08002B2CF9AE}" pid="12" name="Sign-off status">
    <vt:lpwstr/>
  </property>
  <property fmtid="{D5CDD505-2E9C-101B-9397-08002B2CF9AE}" pid="13" name="CTPClassification">
    <vt:lpwstr>CTP_NT</vt:lpwstr>
  </property>
  <property fmtid="{D5CDD505-2E9C-101B-9397-08002B2CF9AE}" pid="14" name="ICV">
    <vt:lpwstr>DAB76E40789045ED9CC844D6089D7BB9</vt:lpwstr>
  </property>
  <property fmtid="{D5CDD505-2E9C-101B-9397-08002B2CF9AE}" pid="15" name="MediaServiceImageTags">
    <vt:lpwstr/>
  </property>
  <property fmtid="{D5CDD505-2E9C-101B-9397-08002B2CF9AE}" pid="16" name="_2015_ms_pID_7253432">
    <vt:lpwstr>oIyEiYDHspBPFAwVAfqUei4=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1665621395</vt:lpwstr>
  </property>
</Properties>
</file>